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C630" w14:textId="77777777" w:rsidR="002452ED" w:rsidRDefault="002452ED"/>
    <w:p w14:paraId="65CC299A" w14:textId="394A4510" w:rsidR="002452ED" w:rsidRPr="00657A1D" w:rsidRDefault="002452ED" w:rsidP="00657A1D">
      <w:pPr>
        <w:tabs>
          <w:tab w:val="right" w:pos="10632"/>
        </w:tabs>
        <w:rPr>
          <w:rFonts w:ascii="Gill Sans MT" w:hAnsi="Gill Sans MT"/>
        </w:rPr>
      </w:pPr>
    </w:p>
    <w:p w14:paraId="6464F70C" w14:textId="71484D94" w:rsidR="002452ED" w:rsidRPr="002452ED" w:rsidRDefault="009F5D7E" w:rsidP="002452ED">
      <w:r w:rsidRPr="00657A1D">
        <w:rPr>
          <w:rFonts w:ascii="Gill Sans MT" w:hAnsi="Gill Sans MT"/>
          <w:noProof/>
          <w:lang w:eastAsia="en-AU"/>
        </w:rPr>
        <w:drawing>
          <wp:anchor distT="0" distB="0" distL="114300" distR="114300" simplePos="0" relativeHeight="251666432" behindDoc="0" locked="0" layoutInCell="1" allowOverlap="1" wp14:anchorId="72F91565" wp14:editId="15285C3B">
            <wp:simplePos x="0" y="0"/>
            <wp:positionH relativeFrom="page">
              <wp:posOffset>2924810</wp:posOffset>
            </wp:positionH>
            <wp:positionV relativeFrom="page">
              <wp:posOffset>652145</wp:posOffset>
            </wp:positionV>
            <wp:extent cx="1810385" cy="2026285"/>
            <wp:effectExtent l="0" t="0" r="0" b="0"/>
            <wp:wrapThrough wrapText="bothSides">
              <wp:wrapPolygon edited="0">
                <wp:start x="0" y="0"/>
                <wp:lineTo x="0" y="21322"/>
                <wp:lineTo x="21365" y="21322"/>
                <wp:lineTo x="21365"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2026285"/>
                    </a:xfrm>
                    <a:prstGeom prst="rect">
                      <a:avLst/>
                    </a:prstGeom>
                    <a:noFill/>
                  </pic:spPr>
                </pic:pic>
              </a:graphicData>
            </a:graphic>
            <wp14:sizeRelH relativeFrom="margin">
              <wp14:pctWidth>0</wp14:pctWidth>
            </wp14:sizeRelH>
            <wp14:sizeRelV relativeFrom="margin">
              <wp14:pctHeight>0</wp14:pctHeight>
            </wp14:sizeRelV>
          </wp:anchor>
        </w:drawing>
      </w:r>
    </w:p>
    <w:p w14:paraId="46B3A4C5" w14:textId="4DC700B7" w:rsidR="002452ED" w:rsidRPr="002452ED" w:rsidRDefault="002452ED" w:rsidP="002452ED"/>
    <w:p w14:paraId="74C503A9" w14:textId="06669CC6" w:rsidR="002452ED" w:rsidRPr="002452ED" w:rsidRDefault="002452ED" w:rsidP="002452ED"/>
    <w:p w14:paraId="452A7264" w14:textId="626A81BB" w:rsidR="002452ED" w:rsidRPr="002452ED" w:rsidRDefault="002452ED" w:rsidP="00437304">
      <w:pPr>
        <w:jc w:val="center"/>
      </w:pPr>
    </w:p>
    <w:p w14:paraId="087333E2" w14:textId="5F7A5C34" w:rsidR="002452ED" w:rsidRPr="002452ED" w:rsidRDefault="002452ED" w:rsidP="002452ED"/>
    <w:p w14:paraId="469A1881" w14:textId="0AD2AB1A" w:rsidR="002452ED" w:rsidRPr="002452ED" w:rsidRDefault="002452ED" w:rsidP="002452ED"/>
    <w:p w14:paraId="20AAD792" w14:textId="77777777" w:rsidR="002452ED" w:rsidRPr="002452ED" w:rsidRDefault="002452ED" w:rsidP="002452ED"/>
    <w:p w14:paraId="551CB32F" w14:textId="77777777" w:rsidR="002452ED" w:rsidRPr="002452ED" w:rsidRDefault="002452ED" w:rsidP="002452ED"/>
    <w:p w14:paraId="4913064A" w14:textId="77777777" w:rsidR="002452ED" w:rsidRPr="002452ED" w:rsidRDefault="002452ED" w:rsidP="002452ED"/>
    <w:p w14:paraId="79E51427" w14:textId="77777777" w:rsidR="002452ED" w:rsidRPr="002452ED" w:rsidRDefault="002452ED" w:rsidP="002452ED"/>
    <w:p w14:paraId="6443231D" w14:textId="77777777" w:rsidR="002452ED" w:rsidRPr="002452ED" w:rsidRDefault="002452ED" w:rsidP="002452ED"/>
    <w:p w14:paraId="7EA6EE9E" w14:textId="77777777" w:rsidR="002452ED" w:rsidRPr="002452ED" w:rsidRDefault="002452ED" w:rsidP="002452ED"/>
    <w:p w14:paraId="651D107E" w14:textId="77777777" w:rsidR="002452ED" w:rsidRPr="002452ED" w:rsidRDefault="002452ED" w:rsidP="002452ED"/>
    <w:p w14:paraId="270E9D99" w14:textId="77777777" w:rsidR="002452ED" w:rsidRPr="002452ED" w:rsidRDefault="002452ED" w:rsidP="002452ED"/>
    <w:p w14:paraId="37408A1D" w14:textId="77777777" w:rsidR="00B3239A" w:rsidRPr="002452ED" w:rsidRDefault="00B3239A" w:rsidP="002452ED"/>
    <w:p w14:paraId="26C12A97" w14:textId="77777777" w:rsidR="002452ED" w:rsidRPr="002452ED" w:rsidRDefault="002452ED" w:rsidP="002452ED"/>
    <w:p w14:paraId="72A77BC0" w14:textId="77777777" w:rsidR="002452ED" w:rsidRPr="002452ED" w:rsidRDefault="002452ED" w:rsidP="002452ED"/>
    <w:p w14:paraId="53D9956B" w14:textId="69E3CEC2" w:rsidR="00B3239A" w:rsidRDefault="00B3239A" w:rsidP="00B3239A">
      <w:pPr>
        <w:spacing w:line="360" w:lineRule="auto"/>
        <w:jc w:val="center"/>
        <w:rPr>
          <w:rFonts w:ascii="Helvetica" w:hAnsi="Helvetica"/>
          <w:b/>
          <w:color w:val="0C449D"/>
          <w:sz w:val="62"/>
        </w:rPr>
      </w:pPr>
      <w:r w:rsidRPr="00B838D9">
        <w:rPr>
          <w:rFonts w:ascii="Helvetica" w:hAnsi="Helvetica"/>
          <w:b/>
          <w:color w:val="0C449D"/>
          <w:sz w:val="62"/>
        </w:rPr>
        <w:t>26TEN grants program</w:t>
      </w:r>
    </w:p>
    <w:p w14:paraId="637FD891" w14:textId="10F26892" w:rsidR="00914F40" w:rsidRPr="00B838D9" w:rsidRDefault="00914F40" w:rsidP="00B3239A">
      <w:pPr>
        <w:spacing w:line="360" w:lineRule="auto"/>
        <w:jc w:val="center"/>
        <w:rPr>
          <w:rFonts w:ascii="Helvetica" w:hAnsi="Helvetica"/>
          <w:b/>
          <w:color w:val="0C449D"/>
          <w:sz w:val="62"/>
        </w:rPr>
      </w:pPr>
      <w:proofErr w:type="gramStart"/>
      <w:r>
        <w:rPr>
          <w:rFonts w:ascii="Helvetica" w:hAnsi="Helvetica"/>
          <w:b/>
          <w:color w:val="0C449D"/>
          <w:sz w:val="62"/>
        </w:rPr>
        <w:t>to</w:t>
      </w:r>
      <w:proofErr w:type="gramEnd"/>
      <w:r>
        <w:rPr>
          <w:rFonts w:ascii="Helvetica" w:hAnsi="Helvetica"/>
          <w:b/>
          <w:color w:val="0C449D"/>
          <w:sz w:val="62"/>
        </w:rPr>
        <w:t xml:space="preserve"> build</w:t>
      </w:r>
    </w:p>
    <w:p w14:paraId="5D45FFAA" w14:textId="567F0927" w:rsidR="00B3239A" w:rsidRPr="00B65B6D" w:rsidRDefault="00914F40" w:rsidP="00B3239A">
      <w:pPr>
        <w:jc w:val="center"/>
        <w:rPr>
          <w:rFonts w:ascii="Helvetica" w:hAnsi="Helvetica"/>
          <w:b/>
          <w:color w:val="FF0000"/>
          <w:sz w:val="62"/>
        </w:rPr>
      </w:pPr>
      <w:r>
        <w:rPr>
          <w:rFonts w:ascii="Helvetica" w:hAnsi="Helvetica"/>
          <w:b/>
          <w:color w:val="FF0000"/>
          <w:sz w:val="62"/>
        </w:rPr>
        <w:t xml:space="preserve">26TEN </w:t>
      </w:r>
      <w:r w:rsidR="00B3239A">
        <w:rPr>
          <w:rFonts w:ascii="Helvetica" w:hAnsi="Helvetica"/>
          <w:b/>
          <w:color w:val="FF0000"/>
          <w:sz w:val="62"/>
        </w:rPr>
        <w:t>Communities</w:t>
      </w:r>
      <w:r w:rsidR="00B3239A" w:rsidRPr="00B65B6D">
        <w:rPr>
          <w:rFonts w:ascii="Helvetica" w:hAnsi="Helvetica"/>
          <w:b/>
          <w:color w:val="FF0000"/>
          <w:sz w:val="62"/>
        </w:rPr>
        <w:t xml:space="preserve"> 2019–20</w:t>
      </w:r>
    </w:p>
    <w:p w14:paraId="616E013C" w14:textId="77777777" w:rsidR="00B3239A" w:rsidRPr="00B838D9" w:rsidRDefault="00B3239A" w:rsidP="00B3239A">
      <w:pPr>
        <w:jc w:val="center"/>
        <w:rPr>
          <w:rFonts w:ascii="Helvetica" w:hAnsi="Helvetica"/>
          <w:b/>
          <w:color w:val="0C449D"/>
          <w:sz w:val="66"/>
        </w:rPr>
      </w:pPr>
    </w:p>
    <w:p w14:paraId="54324AE4" w14:textId="77777777" w:rsidR="00B3239A" w:rsidRDefault="00B3239A" w:rsidP="00B3239A">
      <w:pPr>
        <w:spacing w:before="360"/>
        <w:jc w:val="center"/>
        <w:rPr>
          <w:rFonts w:ascii="Helvetica" w:hAnsi="Helvetica"/>
          <w:b/>
          <w:sz w:val="60"/>
        </w:rPr>
      </w:pPr>
    </w:p>
    <w:p w14:paraId="286FDC7B" w14:textId="77777777" w:rsidR="00B3239A" w:rsidRPr="00B838D9" w:rsidRDefault="00B3239A" w:rsidP="00B3239A">
      <w:pPr>
        <w:spacing w:before="360"/>
        <w:jc w:val="center"/>
        <w:rPr>
          <w:rFonts w:ascii="Helvetica" w:hAnsi="Helvetica"/>
          <w:b/>
          <w:sz w:val="60"/>
        </w:rPr>
      </w:pPr>
      <w:r w:rsidRPr="00B838D9">
        <w:rPr>
          <w:rFonts w:ascii="Helvetica" w:hAnsi="Helvetica"/>
          <w:b/>
          <w:sz w:val="60"/>
        </w:rPr>
        <w:t>Information for applicants</w:t>
      </w:r>
    </w:p>
    <w:p w14:paraId="666A1161" w14:textId="77777777" w:rsidR="00B3239A" w:rsidRPr="00B838D9" w:rsidRDefault="00B3239A" w:rsidP="00B3239A">
      <w:pPr>
        <w:rPr>
          <w:sz w:val="40"/>
        </w:rPr>
      </w:pPr>
    </w:p>
    <w:p w14:paraId="54890318" w14:textId="77777777" w:rsidR="002452ED" w:rsidRPr="002452ED" w:rsidRDefault="002452ED" w:rsidP="002452ED"/>
    <w:p w14:paraId="2748873D" w14:textId="77777777" w:rsidR="002452ED" w:rsidRPr="002452ED" w:rsidRDefault="002452ED" w:rsidP="002452ED"/>
    <w:p w14:paraId="2478E8A2" w14:textId="77777777" w:rsidR="002452ED" w:rsidRPr="002452ED" w:rsidRDefault="002452ED" w:rsidP="002452ED"/>
    <w:p w14:paraId="74AEED1B" w14:textId="77777777" w:rsidR="002452ED" w:rsidRPr="002452ED" w:rsidRDefault="002452ED" w:rsidP="002452ED"/>
    <w:p w14:paraId="75CB1101" w14:textId="77777777" w:rsidR="002452ED" w:rsidRPr="002452ED" w:rsidRDefault="002452ED" w:rsidP="002452ED"/>
    <w:p w14:paraId="0A58384C" w14:textId="77777777" w:rsidR="002452ED" w:rsidRPr="002452ED" w:rsidRDefault="002452ED" w:rsidP="002452ED"/>
    <w:p w14:paraId="757785AA" w14:textId="77777777" w:rsidR="002452ED" w:rsidRPr="002452ED" w:rsidRDefault="002452ED" w:rsidP="002452ED"/>
    <w:p w14:paraId="054FB4B6" w14:textId="77777777" w:rsidR="002452ED" w:rsidRPr="002452ED" w:rsidRDefault="002452ED" w:rsidP="002452ED"/>
    <w:p w14:paraId="5DD45799" w14:textId="00FBC622" w:rsidR="002452ED" w:rsidRPr="002452ED" w:rsidRDefault="002452ED" w:rsidP="002452ED"/>
    <w:p w14:paraId="433C921A" w14:textId="35F5E374" w:rsidR="00453812" w:rsidRDefault="00453812" w:rsidP="0016054C">
      <w:pPr>
        <w:sectPr w:rsidR="00453812" w:rsidSect="006A1A89">
          <w:footerReference w:type="first" r:id="rId14"/>
          <w:pgSz w:w="11900" w:h="16840" w:code="9"/>
          <w:pgMar w:top="425" w:right="278" w:bottom="284" w:left="425" w:header="425" w:footer="1400" w:gutter="0"/>
          <w:cols w:space="708"/>
          <w:titlePg/>
          <w:docGrid w:linePitch="326"/>
        </w:sectPr>
      </w:pPr>
    </w:p>
    <w:p w14:paraId="36316C3D" w14:textId="605F4DE7" w:rsidR="002452ED" w:rsidRDefault="002452ED" w:rsidP="0016054C"/>
    <w:p w14:paraId="59199245" w14:textId="77777777" w:rsidR="004B352B" w:rsidRPr="004B352B" w:rsidRDefault="004B352B" w:rsidP="00EB1A1A">
      <w:pPr>
        <w:spacing w:line="360" w:lineRule="auto"/>
        <w:rPr>
          <w:rFonts w:ascii="Gill Sans MT" w:hAnsi="Gill Sans MT"/>
          <w:b/>
          <w:bCs/>
          <w:color w:val="365F91"/>
          <w:sz w:val="28"/>
          <w:szCs w:val="28"/>
          <w:lang w:val="en-US"/>
        </w:rPr>
      </w:pPr>
      <w:r w:rsidRPr="004B352B">
        <w:rPr>
          <w:rFonts w:ascii="Gill Sans MT" w:hAnsi="Gill Sans MT"/>
          <w:b/>
          <w:bCs/>
          <w:color w:val="365F91"/>
          <w:sz w:val="28"/>
          <w:szCs w:val="28"/>
          <w:lang w:val="en-US"/>
        </w:rPr>
        <w:t>Contents</w:t>
      </w:r>
    </w:p>
    <w:p w14:paraId="450D5235" w14:textId="77777777" w:rsidR="004B352B" w:rsidRPr="004B352B" w:rsidRDefault="004B352B" w:rsidP="00EB1A1A">
      <w:pPr>
        <w:spacing w:line="360" w:lineRule="auto"/>
        <w:rPr>
          <w:lang w:val="en-US"/>
        </w:rPr>
      </w:pPr>
    </w:p>
    <w:p w14:paraId="2B7CBC91" w14:textId="77777777" w:rsidR="0039371C" w:rsidRPr="0039371C" w:rsidRDefault="004B352B">
      <w:pPr>
        <w:pStyle w:val="TOC1"/>
        <w:rPr>
          <w:rFonts w:ascii="Gill Sans MT" w:eastAsiaTheme="minorEastAsia" w:hAnsi="Gill Sans MT" w:cstheme="minorBidi"/>
          <w:noProof/>
          <w:sz w:val="22"/>
          <w:szCs w:val="22"/>
          <w:lang w:eastAsia="en-AU"/>
        </w:rPr>
      </w:pPr>
      <w:r w:rsidRPr="00A770E8">
        <w:rPr>
          <w:rFonts w:ascii="Gill Sans MT" w:hAnsi="Gill Sans MT"/>
          <w:color w:val="000000"/>
          <w:lang w:eastAsia="en-AU"/>
        </w:rPr>
        <w:fldChar w:fldCharType="begin"/>
      </w:r>
      <w:r w:rsidRPr="00A770E8">
        <w:rPr>
          <w:rFonts w:ascii="Gill Sans MT" w:hAnsi="Gill Sans MT"/>
          <w:color w:val="000000"/>
          <w:lang w:eastAsia="en-AU"/>
        </w:rPr>
        <w:instrText xml:space="preserve"> TOC \o "1-3" \h \z \u </w:instrText>
      </w:r>
      <w:r w:rsidRPr="00A770E8">
        <w:rPr>
          <w:rFonts w:ascii="Gill Sans MT" w:hAnsi="Gill Sans MT"/>
          <w:color w:val="000000"/>
          <w:lang w:eastAsia="en-AU"/>
        </w:rPr>
        <w:fldChar w:fldCharType="separate"/>
      </w:r>
      <w:hyperlink w:anchor="_Toc488670685" w:history="1">
        <w:r w:rsidR="0039371C" w:rsidRPr="0039371C">
          <w:rPr>
            <w:rStyle w:val="Hyperlink"/>
            <w:rFonts w:ascii="Gill Sans MT" w:hAnsi="Gill Sans MT"/>
            <w:b/>
            <w:bCs/>
            <w:noProof/>
            <w:kern w:val="32"/>
            <w:lang w:eastAsia="en-AU"/>
          </w:rPr>
          <w:t>1</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About 26TEN</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_Toc488670685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4</w:t>
        </w:r>
        <w:r w:rsidR="0039371C" w:rsidRPr="0039371C">
          <w:rPr>
            <w:rFonts w:ascii="Gill Sans MT" w:hAnsi="Gill Sans MT"/>
            <w:noProof/>
            <w:webHidden/>
          </w:rPr>
          <w:fldChar w:fldCharType="end"/>
        </w:r>
      </w:hyperlink>
    </w:p>
    <w:p w14:paraId="6B5AC3BD"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86" w:history="1">
        <w:r w:rsidR="0039371C" w:rsidRPr="0039371C">
          <w:rPr>
            <w:rStyle w:val="Hyperlink"/>
            <w:rFonts w:ascii="Gill Sans MT" w:hAnsi="Gill Sans MT"/>
            <w:b/>
            <w:bCs/>
            <w:noProof/>
            <w:kern w:val="32"/>
            <w:lang w:eastAsia="en-AU"/>
          </w:rPr>
          <w:t>2</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About 26TEN Communities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_Toc488670686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4</w:t>
        </w:r>
        <w:r w:rsidR="0039371C" w:rsidRPr="0039371C">
          <w:rPr>
            <w:rFonts w:ascii="Gill Sans MT" w:hAnsi="Gill Sans MT"/>
            <w:noProof/>
            <w:webHidden/>
          </w:rPr>
          <w:fldChar w:fldCharType="end"/>
        </w:r>
      </w:hyperlink>
    </w:p>
    <w:p w14:paraId="14142B4A"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87" w:history="1">
        <w:r w:rsidR="0039371C" w:rsidRPr="0039371C">
          <w:rPr>
            <w:rStyle w:val="Hyperlink"/>
            <w:rFonts w:ascii="Gill Sans MT" w:hAnsi="Gill Sans MT"/>
            <w:b/>
            <w:bCs/>
            <w:noProof/>
            <w:kern w:val="32"/>
            <w:lang w:eastAsia="en-AU"/>
          </w:rPr>
          <w:t>3</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Who is eligible to apply for a grant?</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_Toc488670687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4</w:t>
        </w:r>
        <w:r w:rsidR="0039371C" w:rsidRPr="0039371C">
          <w:rPr>
            <w:rFonts w:ascii="Gill Sans MT" w:hAnsi="Gill Sans MT"/>
            <w:noProof/>
            <w:webHidden/>
          </w:rPr>
          <w:fldChar w:fldCharType="end"/>
        </w:r>
      </w:hyperlink>
    </w:p>
    <w:p w14:paraId="64CD72A6"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88" w:history="1">
        <w:r w:rsidR="0039371C" w:rsidRPr="0039371C">
          <w:rPr>
            <w:rStyle w:val="Hyperlink"/>
            <w:rFonts w:ascii="Gill Sans MT" w:hAnsi="Gill Sans MT"/>
            <w:b/>
            <w:bCs/>
            <w:noProof/>
            <w:kern w:val="32"/>
            <w:lang w:eastAsia="en-AU"/>
          </w:rPr>
          <w:t>4</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How to make it happen</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_Toc488670688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5</w:t>
        </w:r>
        <w:r w:rsidR="0039371C" w:rsidRPr="0039371C">
          <w:rPr>
            <w:rFonts w:ascii="Gill Sans MT" w:hAnsi="Gill Sans MT"/>
            <w:noProof/>
            <w:webHidden/>
          </w:rPr>
          <w:fldChar w:fldCharType="end"/>
        </w:r>
      </w:hyperlink>
    </w:p>
    <w:p w14:paraId="38B4300F"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89" w:history="1">
        <w:r w:rsidR="0039371C" w:rsidRPr="0039371C">
          <w:rPr>
            <w:rStyle w:val="Hyperlink"/>
            <w:rFonts w:ascii="Gill Sans MT" w:hAnsi="Gill Sans MT"/>
            <w:b/>
            <w:bCs/>
            <w:noProof/>
            <w:kern w:val="32"/>
            <w:lang w:eastAsia="en-AU"/>
          </w:rPr>
          <w:t>5</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More about the Get Ready grant ($2,000 - $10,000)</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_Toc488670689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6</w:t>
        </w:r>
        <w:r w:rsidR="0039371C" w:rsidRPr="0039371C">
          <w:rPr>
            <w:rFonts w:ascii="Gill Sans MT" w:hAnsi="Gill Sans MT"/>
            <w:noProof/>
            <w:webHidden/>
          </w:rPr>
          <w:fldChar w:fldCharType="end"/>
        </w:r>
      </w:hyperlink>
    </w:p>
    <w:p w14:paraId="73A47C8C"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0" w:history="1">
        <w:r w:rsidR="0039371C" w:rsidRPr="0039371C">
          <w:rPr>
            <w:rStyle w:val="Hyperlink"/>
            <w:rFonts w:ascii="Gill Sans MT" w:hAnsi="Gill Sans MT"/>
            <w:b/>
            <w:bCs/>
            <w:noProof/>
            <w:kern w:val="32"/>
            <w:lang w:eastAsia="en-AU"/>
          </w:rPr>
          <w:t>6</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What are the selection criteria for the Get Ready grant?</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_Toc488670690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6</w:t>
        </w:r>
        <w:r w:rsidR="0039371C" w:rsidRPr="0039371C">
          <w:rPr>
            <w:rFonts w:ascii="Gill Sans MT" w:hAnsi="Gill Sans MT"/>
            <w:noProof/>
            <w:webHidden/>
          </w:rPr>
          <w:fldChar w:fldCharType="end"/>
        </w:r>
      </w:hyperlink>
    </w:p>
    <w:p w14:paraId="084B038B"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1" w:history="1">
        <w:r w:rsidR="0039371C" w:rsidRPr="0039371C">
          <w:rPr>
            <w:rStyle w:val="Hyperlink"/>
            <w:rFonts w:ascii="Gill Sans MT" w:hAnsi="Gill Sans MT"/>
            <w:b/>
            <w:bCs/>
            <w:noProof/>
            <w:kern w:val="32"/>
            <w:lang w:eastAsia="en-AU"/>
          </w:rPr>
          <w:t>7</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More about the Get It Done grant ($10,001 - $50,000)</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_Toc488670691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6</w:t>
        </w:r>
        <w:r w:rsidR="0039371C" w:rsidRPr="0039371C">
          <w:rPr>
            <w:rFonts w:ascii="Gill Sans MT" w:hAnsi="Gill Sans MT"/>
            <w:noProof/>
            <w:webHidden/>
          </w:rPr>
          <w:fldChar w:fldCharType="end"/>
        </w:r>
      </w:hyperlink>
    </w:p>
    <w:p w14:paraId="40D3A890"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2" w:history="1">
        <w:r w:rsidR="0039371C" w:rsidRPr="0039371C">
          <w:rPr>
            <w:rStyle w:val="Hyperlink"/>
            <w:rFonts w:ascii="Gill Sans MT" w:hAnsi="Gill Sans MT"/>
            <w:b/>
            <w:bCs/>
            <w:noProof/>
            <w:kern w:val="32"/>
            <w:lang w:eastAsia="en-AU"/>
          </w:rPr>
          <w:t>8</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What are the selection criteria for the Get It Done grant?</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_Toc488670692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8</w:t>
        </w:r>
        <w:r w:rsidR="0039371C" w:rsidRPr="0039371C">
          <w:rPr>
            <w:rFonts w:ascii="Gill Sans MT" w:hAnsi="Gill Sans MT"/>
            <w:noProof/>
            <w:webHidden/>
          </w:rPr>
          <w:fldChar w:fldCharType="end"/>
        </w:r>
      </w:hyperlink>
    </w:p>
    <w:p w14:paraId="12F67794"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3" w:history="1">
        <w:r w:rsidR="0039371C" w:rsidRPr="0039371C">
          <w:rPr>
            <w:rStyle w:val="Hyperlink"/>
            <w:rFonts w:ascii="Gill Sans MT" w:hAnsi="Gill Sans MT"/>
            <w:b/>
            <w:bCs/>
            <w:noProof/>
            <w:kern w:val="32"/>
            <w:lang w:eastAsia="en-AU"/>
          </w:rPr>
          <w:t>9</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Funding</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_Toc488670693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9</w:t>
        </w:r>
        <w:r w:rsidR="0039371C" w:rsidRPr="0039371C">
          <w:rPr>
            <w:rFonts w:ascii="Gill Sans MT" w:hAnsi="Gill Sans MT"/>
            <w:noProof/>
            <w:webHidden/>
          </w:rPr>
          <w:fldChar w:fldCharType="end"/>
        </w:r>
      </w:hyperlink>
    </w:p>
    <w:p w14:paraId="14562563"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4" w:history="1">
        <w:r w:rsidR="0039371C" w:rsidRPr="0039371C">
          <w:rPr>
            <w:rStyle w:val="Hyperlink"/>
            <w:rFonts w:ascii="Gill Sans MT" w:hAnsi="Gill Sans MT"/>
            <w:b/>
            <w:bCs/>
            <w:noProof/>
            <w:kern w:val="32"/>
            <w:lang w:eastAsia="en-AU"/>
          </w:rPr>
          <w:t>10</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Application period</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_Toc488670694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5</w:t>
        </w:r>
        <w:r w:rsidR="0039371C" w:rsidRPr="0039371C">
          <w:rPr>
            <w:rFonts w:ascii="Gill Sans MT" w:hAnsi="Gill Sans MT"/>
            <w:noProof/>
            <w:webHidden/>
          </w:rPr>
          <w:fldChar w:fldCharType="end"/>
        </w:r>
      </w:hyperlink>
    </w:p>
    <w:p w14:paraId="47E4F86B"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5" w:history="1">
        <w:r w:rsidR="0039371C" w:rsidRPr="0039371C">
          <w:rPr>
            <w:rStyle w:val="Hyperlink"/>
            <w:rFonts w:ascii="Gill Sans MT" w:hAnsi="Gill Sans MT"/>
            <w:b/>
            <w:bCs/>
            <w:noProof/>
            <w:kern w:val="32"/>
            <w:lang w:eastAsia="en-AU"/>
          </w:rPr>
          <w:t>11</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Application process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_Toc488670695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5</w:t>
        </w:r>
        <w:r w:rsidR="0039371C" w:rsidRPr="0039371C">
          <w:rPr>
            <w:rFonts w:ascii="Gill Sans MT" w:hAnsi="Gill Sans MT"/>
            <w:noProof/>
            <w:webHidden/>
          </w:rPr>
          <w:fldChar w:fldCharType="end"/>
        </w:r>
      </w:hyperlink>
    </w:p>
    <w:p w14:paraId="361AF637"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6" w:history="1">
        <w:r w:rsidR="0039371C" w:rsidRPr="0039371C">
          <w:rPr>
            <w:rStyle w:val="Hyperlink"/>
            <w:rFonts w:ascii="Gill Sans MT" w:hAnsi="Gill Sans MT"/>
            <w:b/>
            <w:bCs/>
            <w:noProof/>
            <w:kern w:val="32"/>
            <w:lang w:eastAsia="en-AU"/>
          </w:rPr>
          <w:t>12</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How does the selection process progress?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_Toc488670696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9</w:t>
        </w:r>
        <w:r w:rsidR="0039371C" w:rsidRPr="0039371C">
          <w:rPr>
            <w:rFonts w:ascii="Gill Sans MT" w:hAnsi="Gill Sans MT"/>
            <w:noProof/>
            <w:webHidden/>
          </w:rPr>
          <w:fldChar w:fldCharType="end"/>
        </w:r>
      </w:hyperlink>
    </w:p>
    <w:p w14:paraId="4364718C"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7" w:history="1">
        <w:r w:rsidR="0039371C" w:rsidRPr="0039371C">
          <w:rPr>
            <w:rStyle w:val="Hyperlink"/>
            <w:rFonts w:ascii="Gill Sans MT" w:hAnsi="Gill Sans MT"/>
            <w:b/>
            <w:bCs/>
            <w:noProof/>
            <w:kern w:val="32"/>
            <w:lang w:eastAsia="en-AU"/>
          </w:rPr>
          <w:t>13</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What are the grant conditions?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_Toc488670697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10</w:t>
        </w:r>
        <w:r w:rsidR="0039371C" w:rsidRPr="0039371C">
          <w:rPr>
            <w:rFonts w:ascii="Gill Sans MT" w:hAnsi="Gill Sans MT"/>
            <w:noProof/>
            <w:webHidden/>
          </w:rPr>
          <w:fldChar w:fldCharType="end"/>
        </w:r>
      </w:hyperlink>
    </w:p>
    <w:p w14:paraId="7F64F254"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8" w:history="1">
        <w:r w:rsidR="0039371C" w:rsidRPr="0039371C">
          <w:rPr>
            <w:rStyle w:val="Hyperlink"/>
            <w:rFonts w:ascii="Gill Sans MT" w:hAnsi="Gill Sans MT"/>
            <w:b/>
            <w:bCs/>
            <w:noProof/>
            <w:kern w:val="32"/>
            <w:lang w:eastAsia="en-AU"/>
          </w:rPr>
          <w:t>14</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Funding exclusions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_Toc488670698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11</w:t>
        </w:r>
        <w:r w:rsidR="0039371C" w:rsidRPr="0039371C">
          <w:rPr>
            <w:rFonts w:ascii="Gill Sans MT" w:hAnsi="Gill Sans MT"/>
            <w:noProof/>
            <w:webHidden/>
          </w:rPr>
          <w:fldChar w:fldCharType="end"/>
        </w:r>
      </w:hyperlink>
    </w:p>
    <w:p w14:paraId="5EB184FD"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699" w:history="1">
        <w:r w:rsidR="0039371C" w:rsidRPr="0039371C">
          <w:rPr>
            <w:rStyle w:val="Hyperlink"/>
            <w:rFonts w:ascii="Gill Sans MT" w:hAnsi="Gill Sans MT"/>
            <w:b/>
            <w:bCs/>
            <w:noProof/>
            <w:kern w:val="32"/>
            <w:lang w:eastAsia="en-AU"/>
          </w:rPr>
          <w:t>15</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Reporting requirements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_Toc488670699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11</w:t>
        </w:r>
        <w:r w:rsidR="0039371C" w:rsidRPr="0039371C">
          <w:rPr>
            <w:rFonts w:ascii="Gill Sans MT" w:hAnsi="Gill Sans MT"/>
            <w:noProof/>
            <w:webHidden/>
          </w:rPr>
          <w:fldChar w:fldCharType="end"/>
        </w:r>
      </w:hyperlink>
    </w:p>
    <w:p w14:paraId="5B47BD25"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700" w:history="1">
        <w:r w:rsidR="0039371C" w:rsidRPr="0039371C">
          <w:rPr>
            <w:rStyle w:val="Hyperlink"/>
            <w:rFonts w:ascii="Gill Sans MT" w:hAnsi="Gill Sans MT"/>
            <w:b/>
            <w:bCs/>
            <w:noProof/>
            <w:kern w:val="32"/>
            <w:lang w:eastAsia="en-AU"/>
          </w:rPr>
          <w:t>16</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You are required to promote 26TEN</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_Toc488670700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12</w:t>
        </w:r>
        <w:r w:rsidR="0039371C" w:rsidRPr="0039371C">
          <w:rPr>
            <w:rFonts w:ascii="Gill Sans MT" w:hAnsi="Gill Sans MT"/>
            <w:noProof/>
            <w:webHidden/>
          </w:rPr>
          <w:fldChar w:fldCharType="end"/>
        </w:r>
      </w:hyperlink>
    </w:p>
    <w:p w14:paraId="6A30091C"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701" w:history="1">
        <w:r w:rsidR="0039371C" w:rsidRPr="0039371C">
          <w:rPr>
            <w:rStyle w:val="Hyperlink"/>
            <w:rFonts w:ascii="Gill Sans MT" w:hAnsi="Gill Sans MT"/>
            <w:b/>
            <w:bCs/>
            <w:noProof/>
            <w:kern w:val="32"/>
            <w:lang w:eastAsia="en-AU"/>
          </w:rPr>
          <w:t>17</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26TEN network membership</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_Toc488670701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12</w:t>
        </w:r>
        <w:r w:rsidR="0039371C" w:rsidRPr="0039371C">
          <w:rPr>
            <w:rFonts w:ascii="Gill Sans MT" w:hAnsi="Gill Sans MT"/>
            <w:noProof/>
            <w:webHidden/>
          </w:rPr>
          <w:fldChar w:fldCharType="end"/>
        </w:r>
      </w:hyperlink>
    </w:p>
    <w:p w14:paraId="4FDA5AC0"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702" w:history="1">
        <w:r w:rsidR="0039371C" w:rsidRPr="0039371C">
          <w:rPr>
            <w:rStyle w:val="Hyperlink"/>
            <w:rFonts w:ascii="Gill Sans MT" w:hAnsi="Gill Sans MT"/>
            <w:b/>
            <w:bCs/>
            <w:noProof/>
            <w:kern w:val="32"/>
            <w:lang w:eastAsia="en-AU"/>
          </w:rPr>
          <w:t>18</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We retain intellectual property ownership</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_Toc488670702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12</w:t>
        </w:r>
        <w:r w:rsidR="0039371C" w:rsidRPr="0039371C">
          <w:rPr>
            <w:rFonts w:ascii="Gill Sans MT" w:hAnsi="Gill Sans MT"/>
            <w:noProof/>
            <w:webHidden/>
          </w:rPr>
          <w:fldChar w:fldCharType="end"/>
        </w:r>
      </w:hyperlink>
    </w:p>
    <w:p w14:paraId="06D860F4" w14:textId="77777777" w:rsidR="0039371C" w:rsidRPr="0039371C" w:rsidRDefault="00B65AF4">
      <w:pPr>
        <w:pStyle w:val="TOC1"/>
        <w:rPr>
          <w:rFonts w:ascii="Gill Sans MT" w:eastAsiaTheme="minorEastAsia" w:hAnsi="Gill Sans MT" w:cstheme="minorBidi"/>
          <w:noProof/>
          <w:sz w:val="22"/>
          <w:szCs w:val="22"/>
          <w:lang w:eastAsia="en-AU"/>
        </w:rPr>
      </w:pPr>
      <w:hyperlink w:anchor="_Toc488670703" w:history="1">
        <w:r w:rsidR="0039371C" w:rsidRPr="0039371C">
          <w:rPr>
            <w:rStyle w:val="Hyperlink"/>
            <w:rFonts w:ascii="Gill Sans MT" w:hAnsi="Gill Sans MT"/>
            <w:b/>
            <w:bCs/>
            <w:noProof/>
            <w:kern w:val="32"/>
            <w:lang w:eastAsia="en-AU"/>
          </w:rPr>
          <w:t>19</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Tips for writing your application</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_Toc488670703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13</w:t>
        </w:r>
        <w:r w:rsidR="0039371C" w:rsidRPr="0039371C">
          <w:rPr>
            <w:rFonts w:ascii="Gill Sans MT" w:hAnsi="Gill Sans MT"/>
            <w:noProof/>
            <w:webHidden/>
          </w:rPr>
          <w:fldChar w:fldCharType="end"/>
        </w:r>
      </w:hyperlink>
    </w:p>
    <w:p w14:paraId="360C2504" w14:textId="77777777" w:rsidR="0039371C" w:rsidRDefault="00B65AF4">
      <w:pPr>
        <w:pStyle w:val="TOC1"/>
        <w:rPr>
          <w:rFonts w:asciiTheme="minorHAnsi" w:eastAsiaTheme="minorEastAsia" w:hAnsiTheme="minorHAnsi" w:cstheme="minorBidi"/>
          <w:noProof/>
          <w:sz w:val="22"/>
          <w:szCs w:val="22"/>
          <w:lang w:eastAsia="en-AU"/>
        </w:rPr>
      </w:pPr>
      <w:hyperlink w:anchor="_Toc488670704" w:history="1">
        <w:r w:rsidR="0039371C" w:rsidRPr="0039371C">
          <w:rPr>
            <w:rStyle w:val="Hyperlink"/>
            <w:rFonts w:ascii="Gill Sans MT" w:hAnsi="Gill Sans MT"/>
            <w:b/>
            <w:bCs/>
            <w:noProof/>
            <w:kern w:val="32"/>
            <w:lang w:eastAsia="en-AU"/>
          </w:rPr>
          <w:t>20</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Contact details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_Toc488670704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BE1C87">
          <w:rPr>
            <w:rFonts w:ascii="Gill Sans MT" w:hAnsi="Gill Sans MT"/>
            <w:noProof/>
            <w:webHidden/>
          </w:rPr>
          <w:t>14</w:t>
        </w:r>
        <w:r w:rsidR="0039371C" w:rsidRPr="0039371C">
          <w:rPr>
            <w:rFonts w:ascii="Gill Sans MT" w:hAnsi="Gill Sans MT"/>
            <w:noProof/>
            <w:webHidden/>
          </w:rPr>
          <w:fldChar w:fldCharType="end"/>
        </w:r>
      </w:hyperlink>
    </w:p>
    <w:p w14:paraId="21C4D933" w14:textId="77777777" w:rsidR="00346667" w:rsidRDefault="004B352B" w:rsidP="00905E89">
      <w:pPr>
        <w:tabs>
          <w:tab w:val="left" w:pos="567"/>
          <w:tab w:val="left" w:pos="709"/>
        </w:tabs>
        <w:spacing w:after="120" w:line="360" w:lineRule="auto"/>
        <w:ind w:left="567" w:hanging="567"/>
        <w:rPr>
          <w:rFonts w:ascii="Gill Sans MT" w:hAnsi="Gill Sans MT"/>
          <w:color w:val="000000"/>
          <w:lang w:eastAsia="en-AU"/>
        </w:rPr>
      </w:pPr>
      <w:r w:rsidRPr="00A770E8">
        <w:rPr>
          <w:rFonts w:ascii="Gill Sans MT" w:hAnsi="Gill Sans MT"/>
          <w:color w:val="000000"/>
          <w:lang w:eastAsia="en-AU"/>
        </w:rPr>
        <w:fldChar w:fldCharType="end"/>
      </w:r>
    </w:p>
    <w:p w14:paraId="35DF8A0D" w14:textId="77777777" w:rsidR="00346667" w:rsidRDefault="00346667">
      <w:pPr>
        <w:rPr>
          <w:rFonts w:ascii="Gill Sans MT" w:hAnsi="Gill Sans MT"/>
          <w:color w:val="000000"/>
          <w:lang w:eastAsia="en-AU"/>
        </w:rPr>
      </w:pPr>
      <w:r>
        <w:rPr>
          <w:rFonts w:ascii="Gill Sans MT" w:hAnsi="Gill Sans MT"/>
          <w:color w:val="000000"/>
          <w:lang w:eastAsia="en-AU"/>
        </w:rPr>
        <w:br w:type="page"/>
      </w:r>
    </w:p>
    <w:p w14:paraId="62A843EE" w14:textId="17CD310D" w:rsidR="004B352B" w:rsidRPr="00087E3D" w:rsidRDefault="00346667" w:rsidP="00061F32">
      <w:pPr>
        <w:spacing w:line="360" w:lineRule="auto"/>
        <w:rPr>
          <w:rFonts w:ascii="Gill Sans MT" w:hAnsi="Gill Sans MT"/>
          <w:b/>
          <w:bCs/>
          <w:color w:val="0033A0"/>
          <w:sz w:val="40"/>
          <w:szCs w:val="28"/>
          <w:lang w:val="en-US"/>
        </w:rPr>
      </w:pPr>
      <w:r w:rsidRPr="00087E3D">
        <w:rPr>
          <w:rFonts w:ascii="Gill Sans MT" w:hAnsi="Gill Sans MT"/>
          <w:b/>
          <w:bCs/>
          <w:color w:val="0033A0"/>
          <w:sz w:val="40"/>
          <w:szCs w:val="28"/>
          <w:lang w:val="en-US"/>
        </w:rPr>
        <w:lastRenderedPageBreak/>
        <w:t>At a glance</w:t>
      </w:r>
    </w:p>
    <w:p w14:paraId="55188D13" w14:textId="77777777" w:rsidR="00BB3EA8" w:rsidRDefault="00BB3EA8" w:rsidP="0072303E">
      <w:pPr>
        <w:spacing w:after="120" w:line="360" w:lineRule="auto"/>
        <w:rPr>
          <w:rFonts w:ascii="Gill Sans MT" w:hAnsi="Gill Sans MT"/>
          <w:color w:val="000000"/>
          <w:lang w:eastAsia="en-AU"/>
        </w:rPr>
      </w:pPr>
    </w:p>
    <w:p w14:paraId="7667C882" w14:textId="77777777" w:rsidR="00061F32" w:rsidRDefault="00061F32" w:rsidP="0072303E">
      <w:pPr>
        <w:spacing w:after="120" w:line="360" w:lineRule="auto"/>
        <w:rPr>
          <w:rFonts w:ascii="Gill Sans MT" w:hAnsi="Gill Sans MT"/>
          <w:color w:val="000000"/>
          <w:lang w:eastAsia="en-AU"/>
        </w:rPr>
      </w:pPr>
    </w:p>
    <w:p w14:paraId="60523C0C" w14:textId="4C827E63" w:rsidR="00346667" w:rsidRDefault="00346667" w:rsidP="0072303E">
      <w:pPr>
        <w:spacing w:after="120" w:line="360" w:lineRule="auto"/>
        <w:rPr>
          <w:rFonts w:ascii="Gill Sans MT" w:hAnsi="Gill Sans MT"/>
          <w:color w:val="000000"/>
          <w:lang w:eastAsia="en-AU"/>
        </w:rPr>
      </w:pPr>
      <w:r>
        <w:rPr>
          <w:rFonts w:ascii="Gill Sans MT" w:hAnsi="Gill Sans MT"/>
          <w:color w:val="000000"/>
          <w:lang w:eastAsia="en-AU"/>
        </w:rPr>
        <w:t>Grants open</w:t>
      </w:r>
      <w:r w:rsidR="00B3239A">
        <w:rPr>
          <w:rFonts w:ascii="Gill Sans MT" w:hAnsi="Gill Sans MT"/>
          <w:color w:val="000000"/>
          <w:lang w:eastAsia="en-AU"/>
        </w:rPr>
        <w:t>:</w:t>
      </w:r>
      <w:r w:rsidR="00B3239A">
        <w:rPr>
          <w:rFonts w:ascii="Gill Sans MT" w:hAnsi="Gill Sans MT"/>
          <w:color w:val="000000"/>
          <w:lang w:eastAsia="en-AU"/>
        </w:rPr>
        <w:tab/>
        <w:t>Monday 21</w:t>
      </w:r>
      <w:r w:rsidR="00061F32">
        <w:rPr>
          <w:rFonts w:ascii="Gill Sans MT" w:hAnsi="Gill Sans MT"/>
          <w:color w:val="000000"/>
          <w:lang w:eastAsia="en-AU"/>
        </w:rPr>
        <w:t xml:space="preserve"> </w:t>
      </w:r>
      <w:r w:rsidR="00B3239A">
        <w:rPr>
          <w:rFonts w:ascii="Gill Sans MT" w:hAnsi="Gill Sans MT"/>
          <w:color w:val="000000"/>
          <w:lang w:eastAsia="en-AU"/>
        </w:rPr>
        <w:t>Octo</w:t>
      </w:r>
      <w:r w:rsidR="00336F81">
        <w:rPr>
          <w:rFonts w:ascii="Gill Sans MT" w:hAnsi="Gill Sans MT"/>
          <w:color w:val="000000"/>
          <w:lang w:eastAsia="en-AU"/>
        </w:rPr>
        <w:t>ber</w:t>
      </w:r>
      <w:r w:rsidR="00061F32">
        <w:rPr>
          <w:rFonts w:ascii="Gill Sans MT" w:hAnsi="Gill Sans MT"/>
          <w:color w:val="000000"/>
          <w:lang w:eastAsia="en-AU"/>
        </w:rPr>
        <w:t xml:space="preserve"> 201</w:t>
      </w:r>
      <w:r w:rsidR="00B3239A">
        <w:rPr>
          <w:rFonts w:ascii="Gill Sans MT" w:hAnsi="Gill Sans MT"/>
          <w:color w:val="000000"/>
          <w:lang w:eastAsia="en-AU"/>
        </w:rPr>
        <w:t>9</w:t>
      </w:r>
      <w:r w:rsidR="00B84320">
        <w:rPr>
          <w:rFonts w:ascii="Gill Sans MT" w:hAnsi="Gill Sans MT"/>
          <w:color w:val="000000"/>
          <w:lang w:eastAsia="en-AU"/>
        </w:rPr>
        <w:t xml:space="preserve"> at 9 am</w:t>
      </w:r>
    </w:p>
    <w:p w14:paraId="5BBFF5C1" w14:textId="47D7B8E6" w:rsidR="00346667" w:rsidRDefault="00346667" w:rsidP="0072303E">
      <w:pPr>
        <w:spacing w:after="120" w:line="360" w:lineRule="auto"/>
        <w:rPr>
          <w:rFonts w:ascii="Gill Sans MT" w:hAnsi="Gill Sans MT"/>
          <w:color w:val="000000"/>
          <w:lang w:eastAsia="en-AU"/>
        </w:rPr>
      </w:pPr>
      <w:r>
        <w:rPr>
          <w:rFonts w:ascii="Gill Sans MT" w:hAnsi="Gill Sans MT"/>
          <w:color w:val="000000"/>
          <w:lang w:eastAsia="en-AU"/>
        </w:rPr>
        <w:t>Grants close</w:t>
      </w:r>
      <w:r w:rsidR="00061F32">
        <w:rPr>
          <w:rFonts w:ascii="Gill Sans MT" w:hAnsi="Gill Sans MT"/>
          <w:color w:val="000000"/>
          <w:lang w:eastAsia="en-AU"/>
        </w:rPr>
        <w:t>:</w:t>
      </w:r>
      <w:r w:rsidR="00061F32">
        <w:rPr>
          <w:rFonts w:ascii="Gill Sans MT" w:hAnsi="Gill Sans MT"/>
          <w:color w:val="000000"/>
          <w:lang w:eastAsia="en-AU"/>
        </w:rPr>
        <w:tab/>
      </w:r>
      <w:r w:rsidR="00336F81">
        <w:rPr>
          <w:rFonts w:ascii="Gill Sans MT" w:hAnsi="Gill Sans MT"/>
          <w:color w:val="000000"/>
          <w:lang w:eastAsia="en-AU"/>
        </w:rPr>
        <w:t>Friday</w:t>
      </w:r>
      <w:r w:rsidR="00061F32">
        <w:rPr>
          <w:rFonts w:ascii="Gill Sans MT" w:hAnsi="Gill Sans MT"/>
          <w:color w:val="000000"/>
          <w:lang w:eastAsia="en-AU"/>
        </w:rPr>
        <w:t xml:space="preserve"> </w:t>
      </w:r>
      <w:r w:rsidR="00CB063D">
        <w:rPr>
          <w:rFonts w:ascii="Gill Sans MT" w:hAnsi="Gill Sans MT"/>
          <w:color w:val="000000"/>
          <w:lang w:eastAsia="en-AU"/>
        </w:rPr>
        <w:t>22</w:t>
      </w:r>
      <w:r w:rsidR="00061F32">
        <w:rPr>
          <w:rFonts w:ascii="Gill Sans MT" w:hAnsi="Gill Sans MT"/>
          <w:color w:val="000000"/>
          <w:lang w:eastAsia="en-AU"/>
        </w:rPr>
        <w:t xml:space="preserve"> </w:t>
      </w:r>
      <w:r w:rsidR="00CB063D">
        <w:rPr>
          <w:rFonts w:ascii="Gill Sans MT" w:hAnsi="Gill Sans MT"/>
          <w:color w:val="000000"/>
          <w:lang w:eastAsia="en-AU"/>
        </w:rPr>
        <w:t>Novem</w:t>
      </w:r>
      <w:r w:rsidR="00336F81">
        <w:rPr>
          <w:rFonts w:ascii="Gill Sans MT" w:hAnsi="Gill Sans MT"/>
          <w:color w:val="000000"/>
          <w:lang w:eastAsia="en-AU"/>
        </w:rPr>
        <w:t>ber 20</w:t>
      </w:r>
      <w:r w:rsidR="00CB063D">
        <w:rPr>
          <w:rFonts w:ascii="Gill Sans MT" w:hAnsi="Gill Sans MT"/>
          <w:color w:val="000000"/>
          <w:lang w:eastAsia="en-AU"/>
        </w:rPr>
        <w:t>20</w:t>
      </w:r>
      <w:r w:rsidR="00B84320">
        <w:rPr>
          <w:rFonts w:ascii="Gill Sans MT" w:hAnsi="Gill Sans MT"/>
          <w:color w:val="000000"/>
          <w:lang w:eastAsia="en-AU"/>
        </w:rPr>
        <w:t xml:space="preserve"> at 5 pm</w:t>
      </w:r>
    </w:p>
    <w:p w14:paraId="5A023B0C" w14:textId="75AE45A6" w:rsidR="00061F32" w:rsidRDefault="00A735D7" w:rsidP="00087E3D">
      <w:pPr>
        <w:pBdr>
          <w:bottom w:val="single" w:sz="4" w:space="1" w:color="0033A0"/>
        </w:pBdr>
        <w:spacing w:after="120" w:line="360" w:lineRule="auto"/>
        <w:rPr>
          <w:rFonts w:ascii="Gill Sans MT" w:hAnsi="Gill Sans MT"/>
          <w:color w:val="000000"/>
          <w:lang w:eastAsia="en-AU"/>
        </w:rPr>
      </w:pPr>
      <w:r>
        <w:rPr>
          <w:rFonts w:ascii="Gill Sans MT" w:hAnsi="Gill Sans MT"/>
          <w:color w:val="000000"/>
          <w:lang w:eastAsia="en-AU"/>
        </w:rPr>
        <w:t>Total grant pool: $110,000 (</w:t>
      </w:r>
      <w:proofErr w:type="spellStart"/>
      <w:proofErr w:type="gramStart"/>
      <w:r>
        <w:rPr>
          <w:rFonts w:ascii="Gill Sans MT" w:hAnsi="Gill Sans MT"/>
          <w:color w:val="000000"/>
          <w:lang w:eastAsia="en-AU"/>
        </w:rPr>
        <w:t>inc</w:t>
      </w:r>
      <w:proofErr w:type="spellEnd"/>
      <w:proofErr w:type="gramEnd"/>
      <w:r>
        <w:rPr>
          <w:rFonts w:ascii="Gill Sans MT" w:hAnsi="Gill Sans MT"/>
          <w:color w:val="000000"/>
          <w:lang w:eastAsia="en-AU"/>
        </w:rPr>
        <w:t xml:space="preserve"> GST)</w:t>
      </w:r>
    </w:p>
    <w:p w14:paraId="4447BC69" w14:textId="77777777" w:rsidR="00061F32" w:rsidRDefault="00061F32" w:rsidP="0072303E">
      <w:pPr>
        <w:spacing w:after="120" w:line="360" w:lineRule="auto"/>
        <w:rPr>
          <w:rFonts w:ascii="Gill Sans MT" w:hAnsi="Gill Sans MT"/>
          <w:color w:val="000000"/>
          <w:lang w:eastAsia="en-AU"/>
        </w:rPr>
      </w:pPr>
    </w:p>
    <w:p w14:paraId="3A7EE171" w14:textId="4AE3662F" w:rsidR="00346667" w:rsidRDefault="0093047B" w:rsidP="0072303E">
      <w:pPr>
        <w:spacing w:after="120" w:line="360" w:lineRule="auto"/>
        <w:rPr>
          <w:rFonts w:ascii="Gill Sans MT" w:hAnsi="Gill Sans MT"/>
          <w:color w:val="000000"/>
          <w:lang w:eastAsia="en-AU"/>
        </w:rPr>
      </w:pPr>
      <w:r>
        <w:rPr>
          <w:rFonts w:ascii="Gill Sans MT" w:hAnsi="Gill Sans MT"/>
          <w:color w:val="000000"/>
          <w:lang w:eastAsia="en-AU"/>
        </w:rPr>
        <w:t>There are two types of grant available</w:t>
      </w:r>
      <w:r w:rsidR="00BB3EA8">
        <w:rPr>
          <w:rFonts w:ascii="Gill Sans MT" w:hAnsi="Gill Sans MT"/>
          <w:color w:val="000000"/>
          <w:lang w:eastAsia="en-AU"/>
        </w:rPr>
        <w:t>.</w:t>
      </w:r>
    </w:p>
    <w:p w14:paraId="5755A58E" w14:textId="1FCEDF35" w:rsidR="00346667" w:rsidRPr="00BB3EA8" w:rsidRDefault="00346667" w:rsidP="0072303E">
      <w:pPr>
        <w:spacing w:after="120" w:line="360" w:lineRule="auto"/>
        <w:rPr>
          <w:rFonts w:ascii="Gill Sans MT" w:hAnsi="Gill Sans MT"/>
          <w:b/>
          <w:color w:val="000000"/>
          <w:lang w:eastAsia="en-AU"/>
        </w:rPr>
      </w:pPr>
      <w:r w:rsidRPr="00BB3EA8">
        <w:rPr>
          <w:rFonts w:ascii="Gill Sans MT" w:hAnsi="Gill Sans MT"/>
          <w:b/>
          <w:color w:val="000000"/>
          <w:lang w:eastAsia="en-AU"/>
        </w:rPr>
        <w:t>Get Ready grant</w:t>
      </w:r>
    </w:p>
    <w:p w14:paraId="4722330D" w14:textId="5E8E3BC5" w:rsidR="0072303E" w:rsidRDefault="00BB3EA8" w:rsidP="0072303E">
      <w:pPr>
        <w:spacing w:after="120" w:line="360" w:lineRule="auto"/>
        <w:rPr>
          <w:rFonts w:ascii="Gill Sans MT" w:hAnsi="Gill Sans MT" w:cs="Arial"/>
          <w:lang w:eastAsia="en-AU"/>
        </w:rPr>
      </w:pPr>
      <w:r>
        <w:rPr>
          <w:rFonts w:ascii="Gill Sans MT" w:hAnsi="Gill Sans MT" w:cs="Arial"/>
          <w:lang w:eastAsia="en-AU"/>
        </w:rPr>
        <w:t>This</w:t>
      </w:r>
      <w:r w:rsidR="0072303E">
        <w:rPr>
          <w:rFonts w:ascii="Gill Sans MT" w:hAnsi="Gill Sans MT" w:cs="Arial"/>
          <w:lang w:eastAsia="en-AU"/>
        </w:rPr>
        <w:t xml:space="preserve"> supports you</w:t>
      </w:r>
      <w:r w:rsidR="00B84320">
        <w:rPr>
          <w:rFonts w:ascii="Gill Sans MT" w:hAnsi="Gill Sans MT" w:cs="Arial"/>
          <w:lang w:eastAsia="en-AU"/>
        </w:rPr>
        <w:t>r community</w:t>
      </w:r>
      <w:r w:rsidR="0072303E">
        <w:rPr>
          <w:rFonts w:ascii="Gill Sans MT" w:hAnsi="Gill Sans MT" w:cs="Arial"/>
          <w:lang w:eastAsia="en-AU"/>
        </w:rPr>
        <w:t xml:space="preserve"> to get ready to apply, and you will be expected to have a completed application at the end of this grant</w:t>
      </w:r>
      <w:r w:rsidR="00B84320">
        <w:rPr>
          <w:rFonts w:ascii="Gill Sans MT" w:hAnsi="Gill Sans MT" w:cs="Arial"/>
          <w:lang w:eastAsia="en-AU"/>
        </w:rPr>
        <w:t>.</w:t>
      </w:r>
    </w:p>
    <w:p w14:paraId="6AAD716F" w14:textId="76FCFE4B" w:rsidR="0072303E" w:rsidRDefault="0072303E" w:rsidP="0072303E">
      <w:pPr>
        <w:spacing w:after="120" w:line="360" w:lineRule="auto"/>
        <w:rPr>
          <w:rFonts w:ascii="Gill Sans MT" w:hAnsi="Gill Sans MT" w:cs="Arial"/>
          <w:lang w:eastAsia="en-AU"/>
        </w:rPr>
      </w:pPr>
      <w:r>
        <w:rPr>
          <w:rFonts w:ascii="Gill Sans MT" w:hAnsi="Gill Sans MT" w:cs="Arial"/>
          <w:lang w:eastAsia="en-AU"/>
        </w:rPr>
        <w:t>$2,000 - $10,000 (</w:t>
      </w:r>
      <w:proofErr w:type="spellStart"/>
      <w:proofErr w:type="gramStart"/>
      <w:r>
        <w:rPr>
          <w:rFonts w:ascii="Gill Sans MT" w:hAnsi="Gill Sans MT" w:cs="Arial"/>
          <w:lang w:eastAsia="en-AU"/>
        </w:rPr>
        <w:t>inc</w:t>
      </w:r>
      <w:proofErr w:type="spellEnd"/>
      <w:proofErr w:type="gramEnd"/>
      <w:r>
        <w:rPr>
          <w:rFonts w:ascii="Gill Sans MT" w:hAnsi="Gill Sans MT" w:cs="Arial"/>
          <w:lang w:eastAsia="en-AU"/>
        </w:rPr>
        <w:t xml:space="preserve"> GST)</w:t>
      </w:r>
    </w:p>
    <w:p w14:paraId="445A88A9" w14:textId="332698CE" w:rsidR="00061F32" w:rsidRDefault="00061F32" w:rsidP="0072303E">
      <w:pPr>
        <w:spacing w:after="120" w:line="360" w:lineRule="auto"/>
        <w:rPr>
          <w:rFonts w:ascii="Gill Sans MT" w:hAnsi="Gill Sans MT"/>
          <w:color w:val="000000"/>
          <w:lang w:eastAsia="en-AU"/>
        </w:rPr>
      </w:pPr>
      <w:proofErr w:type="gramStart"/>
      <w:r>
        <w:rPr>
          <w:rFonts w:ascii="Gill Sans MT" w:hAnsi="Gill Sans MT" w:cs="Arial"/>
          <w:lang w:eastAsia="en-AU"/>
        </w:rPr>
        <w:t xml:space="preserve">More information </w:t>
      </w:r>
      <w:r w:rsidRPr="00D70D27">
        <w:rPr>
          <w:rFonts w:ascii="Gill Sans MT" w:hAnsi="Gill Sans MT" w:cs="Arial"/>
          <w:lang w:eastAsia="en-AU"/>
        </w:rPr>
        <w:t>at p 5.</w:t>
      </w:r>
      <w:proofErr w:type="gramEnd"/>
    </w:p>
    <w:p w14:paraId="6F4AB356" w14:textId="6E0A02CC" w:rsidR="00346667" w:rsidRPr="00BB3EA8" w:rsidRDefault="00346667" w:rsidP="0072303E">
      <w:pPr>
        <w:spacing w:after="120" w:line="360" w:lineRule="auto"/>
        <w:rPr>
          <w:rFonts w:ascii="Gill Sans MT" w:hAnsi="Gill Sans MT"/>
          <w:b/>
          <w:color w:val="000000"/>
          <w:lang w:eastAsia="en-AU"/>
        </w:rPr>
      </w:pPr>
      <w:r w:rsidRPr="00BB3EA8">
        <w:rPr>
          <w:rFonts w:ascii="Gill Sans MT" w:hAnsi="Gill Sans MT"/>
          <w:b/>
          <w:color w:val="000000"/>
          <w:lang w:eastAsia="en-AU"/>
        </w:rPr>
        <w:t xml:space="preserve">Get It </w:t>
      </w:r>
      <w:proofErr w:type="gramStart"/>
      <w:r w:rsidRPr="00BB3EA8">
        <w:rPr>
          <w:rFonts w:ascii="Gill Sans MT" w:hAnsi="Gill Sans MT"/>
          <w:b/>
          <w:color w:val="000000"/>
          <w:lang w:eastAsia="en-AU"/>
        </w:rPr>
        <w:t>Done</w:t>
      </w:r>
      <w:proofErr w:type="gramEnd"/>
      <w:r w:rsidR="00BB3EA8">
        <w:rPr>
          <w:rFonts w:ascii="Gill Sans MT" w:hAnsi="Gill Sans MT"/>
          <w:b/>
          <w:color w:val="000000"/>
          <w:lang w:eastAsia="en-AU"/>
        </w:rPr>
        <w:t xml:space="preserve"> gra</w:t>
      </w:r>
      <w:r w:rsidR="009B6EEB">
        <w:rPr>
          <w:rFonts w:ascii="Gill Sans MT" w:hAnsi="Gill Sans MT"/>
          <w:b/>
          <w:color w:val="000000"/>
          <w:lang w:eastAsia="en-AU"/>
        </w:rPr>
        <w:t>n</w:t>
      </w:r>
      <w:r w:rsidR="00BB3EA8">
        <w:rPr>
          <w:rFonts w:ascii="Gill Sans MT" w:hAnsi="Gill Sans MT"/>
          <w:b/>
          <w:color w:val="000000"/>
          <w:lang w:eastAsia="en-AU"/>
        </w:rPr>
        <w:t>t</w:t>
      </w:r>
    </w:p>
    <w:p w14:paraId="3A269AD3" w14:textId="1197EBEE" w:rsidR="00346667" w:rsidRDefault="00BB3EA8" w:rsidP="0072303E">
      <w:pPr>
        <w:spacing w:after="120" w:line="360" w:lineRule="auto"/>
        <w:rPr>
          <w:rFonts w:ascii="Gill Sans MT" w:hAnsi="Gill Sans MT" w:cs="Arial"/>
          <w:lang w:eastAsia="en-AU"/>
        </w:rPr>
      </w:pPr>
      <w:r>
        <w:rPr>
          <w:rFonts w:ascii="Gill Sans MT" w:hAnsi="Gill Sans MT" w:cs="Arial"/>
          <w:lang w:eastAsia="en-AU"/>
        </w:rPr>
        <w:t>This</w:t>
      </w:r>
      <w:r w:rsidR="0072303E">
        <w:rPr>
          <w:rFonts w:ascii="Gill Sans MT" w:hAnsi="Gill Sans MT" w:cs="Arial"/>
          <w:lang w:eastAsia="en-AU"/>
        </w:rPr>
        <w:t xml:space="preserve"> supports you</w:t>
      </w:r>
      <w:r w:rsidR="00B84320">
        <w:rPr>
          <w:rFonts w:ascii="Gill Sans MT" w:hAnsi="Gill Sans MT" w:cs="Arial"/>
          <w:lang w:eastAsia="en-AU"/>
        </w:rPr>
        <w:t>r community</w:t>
      </w:r>
      <w:r w:rsidR="0072303E">
        <w:rPr>
          <w:rFonts w:ascii="Gill Sans MT" w:hAnsi="Gill Sans MT" w:cs="Arial"/>
          <w:lang w:eastAsia="en-AU"/>
        </w:rPr>
        <w:t xml:space="preserve"> to run </w:t>
      </w:r>
      <w:r w:rsidR="00B84320">
        <w:rPr>
          <w:rFonts w:ascii="Gill Sans MT" w:hAnsi="Gill Sans MT" w:cs="Arial"/>
          <w:lang w:eastAsia="en-AU"/>
        </w:rPr>
        <w:t>its</w:t>
      </w:r>
      <w:r w:rsidR="0072303E">
        <w:rPr>
          <w:rFonts w:ascii="Gill Sans MT" w:hAnsi="Gill Sans MT" w:cs="Arial"/>
          <w:lang w:eastAsia="en-AU"/>
        </w:rPr>
        <w:t xml:space="preserve"> project to build </w:t>
      </w:r>
      <w:r w:rsidR="00B84320">
        <w:rPr>
          <w:rFonts w:ascii="Gill Sans MT" w:hAnsi="Gill Sans MT" w:cs="Arial"/>
          <w:lang w:eastAsia="en-AU"/>
        </w:rPr>
        <w:t>the</w:t>
      </w:r>
      <w:r w:rsidR="0072303E">
        <w:rPr>
          <w:rFonts w:ascii="Gill Sans MT" w:hAnsi="Gill Sans MT" w:cs="Arial"/>
          <w:lang w:eastAsia="en-AU"/>
        </w:rPr>
        <w:t xml:space="preserve"> 26TEN Community</w:t>
      </w:r>
      <w:r w:rsidR="00B84320">
        <w:rPr>
          <w:rFonts w:ascii="Gill Sans MT" w:hAnsi="Gill Sans MT" w:cs="Arial"/>
          <w:lang w:eastAsia="en-AU"/>
        </w:rPr>
        <w:t>.</w:t>
      </w:r>
    </w:p>
    <w:p w14:paraId="752D4682" w14:textId="50F7701A" w:rsidR="0072303E" w:rsidRDefault="00061F32" w:rsidP="0072303E">
      <w:pPr>
        <w:spacing w:after="120" w:line="360" w:lineRule="auto"/>
        <w:rPr>
          <w:rFonts w:ascii="Gill Sans MT" w:hAnsi="Gill Sans MT" w:cs="Arial"/>
          <w:lang w:eastAsia="en-AU"/>
        </w:rPr>
      </w:pPr>
      <w:r>
        <w:rPr>
          <w:rFonts w:ascii="Gill Sans MT" w:hAnsi="Gill Sans MT" w:cs="Arial"/>
          <w:lang w:eastAsia="en-AU"/>
        </w:rPr>
        <w:t>$</w:t>
      </w:r>
      <w:r w:rsidR="007E1648">
        <w:rPr>
          <w:rFonts w:ascii="Gill Sans MT" w:hAnsi="Gill Sans MT" w:cs="Arial"/>
          <w:lang w:eastAsia="en-AU"/>
        </w:rPr>
        <w:t>10,001 - $50,000</w:t>
      </w:r>
      <w:r w:rsidR="0072303E">
        <w:rPr>
          <w:rFonts w:ascii="Gill Sans MT" w:hAnsi="Gill Sans MT" w:cs="Arial"/>
          <w:lang w:eastAsia="en-AU"/>
        </w:rPr>
        <w:t xml:space="preserve"> (</w:t>
      </w:r>
      <w:proofErr w:type="spellStart"/>
      <w:proofErr w:type="gramStart"/>
      <w:r w:rsidR="0072303E">
        <w:rPr>
          <w:rFonts w:ascii="Gill Sans MT" w:hAnsi="Gill Sans MT" w:cs="Arial"/>
          <w:lang w:eastAsia="en-AU"/>
        </w:rPr>
        <w:t>inc</w:t>
      </w:r>
      <w:proofErr w:type="spellEnd"/>
      <w:proofErr w:type="gramEnd"/>
      <w:r w:rsidR="0072303E">
        <w:rPr>
          <w:rFonts w:ascii="Gill Sans MT" w:hAnsi="Gill Sans MT" w:cs="Arial"/>
          <w:lang w:eastAsia="en-AU"/>
        </w:rPr>
        <w:t xml:space="preserve"> GST)</w:t>
      </w:r>
    </w:p>
    <w:p w14:paraId="6AC0F4B8" w14:textId="54A901ED" w:rsidR="00061F32" w:rsidRDefault="00061F32" w:rsidP="0072303E">
      <w:pPr>
        <w:spacing w:after="120" w:line="360" w:lineRule="auto"/>
        <w:rPr>
          <w:rFonts w:ascii="Gill Sans MT" w:hAnsi="Gill Sans MT" w:cs="Arial"/>
          <w:lang w:eastAsia="en-AU"/>
        </w:rPr>
      </w:pPr>
      <w:proofErr w:type="gramStart"/>
      <w:r>
        <w:rPr>
          <w:rFonts w:ascii="Gill Sans MT" w:hAnsi="Gill Sans MT" w:cs="Arial"/>
          <w:lang w:eastAsia="en-AU"/>
        </w:rPr>
        <w:t xml:space="preserve">More information </w:t>
      </w:r>
      <w:r w:rsidRPr="00D70D27">
        <w:rPr>
          <w:rFonts w:ascii="Gill Sans MT" w:hAnsi="Gill Sans MT" w:cs="Arial"/>
          <w:lang w:eastAsia="en-AU"/>
        </w:rPr>
        <w:t>at p 6.</w:t>
      </w:r>
      <w:proofErr w:type="gramEnd"/>
    </w:p>
    <w:p w14:paraId="31944B14" w14:textId="77777777" w:rsidR="00087E3D" w:rsidRDefault="00087E3D" w:rsidP="00087E3D">
      <w:pPr>
        <w:pBdr>
          <w:bottom w:val="single" w:sz="4" w:space="1" w:color="0033A0"/>
        </w:pBdr>
        <w:spacing w:after="120" w:line="360" w:lineRule="auto"/>
        <w:rPr>
          <w:rFonts w:ascii="Gill Sans MT" w:hAnsi="Gill Sans MT"/>
          <w:color w:val="000000"/>
          <w:lang w:eastAsia="en-AU"/>
        </w:rPr>
      </w:pPr>
    </w:p>
    <w:p w14:paraId="5A8AB68D" w14:textId="77777777" w:rsidR="00061F32" w:rsidRDefault="00061F32" w:rsidP="00061F32">
      <w:pPr>
        <w:spacing w:after="120" w:line="360" w:lineRule="auto"/>
        <w:rPr>
          <w:rFonts w:ascii="Gill Sans MT" w:hAnsi="Gill Sans MT"/>
          <w:color w:val="000000"/>
          <w:lang w:eastAsia="en-AU"/>
        </w:rPr>
      </w:pPr>
    </w:p>
    <w:p w14:paraId="4DEE93CD" w14:textId="4C7EA555" w:rsidR="00061F32" w:rsidRPr="00061F32" w:rsidRDefault="00061F32" w:rsidP="0072303E">
      <w:pPr>
        <w:spacing w:after="120" w:line="360" w:lineRule="auto"/>
        <w:rPr>
          <w:rFonts w:ascii="Gill Sans MT" w:hAnsi="Gill Sans MT" w:cs="Arial"/>
          <w:lang w:eastAsia="en-AU"/>
        </w:rPr>
      </w:pPr>
      <w:r w:rsidRPr="00061F32">
        <w:rPr>
          <w:rFonts w:ascii="Gill Sans MT" w:hAnsi="Gill Sans MT" w:cs="Arial"/>
          <w:lang w:eastAsia="en-AU"/>
        </w:rPr>
        <w:t xml:space="preserve">Apply online at: </w:t>
      </w:r>
      <w:hyperlink r:id="rId15" w:history="1">
        <w:r w:rsidRPr="00061F32">
          <w:rPr>
            <w:rStyle w:val="Hyperlink"/>
            <w:rFonts w:ascii="Gill Sans MT" w:hAnsi="Gill Sans MT" w:cs="Arial"/>
            <w:lang w:eastAsia="en-AU"/>
          </w:rPr>
          <w:t>26ten.smartygrants.com.au</w:t>
        </w:r>
      </w:hyperlink>
    </w:p>
    <w:p w14:paraId="21110094" w14:textId="77777777" w:rsidR="00087E3D" w:rsidRDefault="00087E3D" w:rsidP="00087E3D">
      <w:pPr>
        <w:pBdr>
          <w:bottom w:val="single" w:sz="4" w:space="1" w:color="002060"/>
        </w:pBdr>
        <w:spacing w:after="120" w:line="360" w:lineRule="auto"/>
        <w:rPr>
          <w:rFonts w:ascii="Gill Sans MT" w:hAnsi="Gill Sans MT"/>
          <w:color w:val="000000"/>
          <w:lang w:eastAsia="en-AU"/>
        </w:rPr>
      </w:pPr>
    </w:p>
    <w:p w14:paraId="4D1DF365" w14:textId="77777777" w:rsidR="00061F32" w:rsidRDefault="00061F32" w:rsidP="00061F32">
      <w:pPr>
        <w:spacing w:after="120" w:line="360" w:lineRule="auto"/>
        <w:rPr>
          <w:rFonts w:ascii="Gill Sans MT" w:hAnsi="Gill Sans MT"/>
          <w:color w:val="000000"/>
          <w:lang w:eastAsia="en-AU"/>
        </w:rPr>
      </w:pPr>
    </w:p>
    <w:p w14:paraId="72BBD4DC" w14:textId="3878A17B" w:rsidR="00061F32" w:rsidRPr="00061F32" w:rsidRDefault="00061F32" w:rsidP="0072303E">
      <w:pPr>
        <w:spacing w:after="120" w:line="360" w:lineRule="auto"/>
        <w:rPr>
          <w:rFonts w:ascii="Gill Sans MT" w:hAnsi="Gill Sans MT" w:cs="Arial"/>
          <w:lang w:eastAsia="en-AU"/>
        </w:rPr>
      </w:pPr>
      <w:r w:rsidRPr="00061F32">
        <w:rPr>
          <w:rFonts w:ascii="Gill Sans MT" w:hAnsi="Gill Sans MT" w:cs="Arial"/>
          <w:lang w:eastAsia="en-AU"/>
        </w:rPr>
        <w:t>For more advice please contact:</w:t>
      </w:r>
    </w:p>
    <w:p w14:paraId="2AE1EE1D" w14:textId="46EE43BB" w:rsidR="00061F32" w:rsidRPr="00061F32" w:rsidRDefault="00061F32" w:rsidP="0072303E">
      <w:pPr>
        <w:spacing w:after="120" w:line="360" w:lineRule="auto"/>
        <w:rPr>
          <w:rFonts w:ascii="Gill Sans MT" w:hAnsi="Gill Sans MT" w:cs="Arial"/>
          <w:lang w:eastAsia="en-AU"/>
        </w:rPr>
      </w:pPr>
      <w:proofErr w:type="gramStart"/>
      <w:r w:rsidRPr="00061F32">
        <w:rPr>
          <w:rFonts w:ascii="Gill Sans MT" w:hAnsi="Gill Sans MT" w:cs="Arial"/>
          <w:lang w:eastAsia="en-AU"/>
        </w:rPr>
        <w:t xml:space="preserve">Jennifer Dunbabin, </w:t>
      </w:r>
      <w:hyperlink r:id="rId16" w:history="1">
        <w:r w:rsidR="00336F81" w:rsidRPr="006B7E16">
          <w:rPr>
            <w:rStyle w:val="Hyperlink"/>
            <w:rFonts w:ascii="Gill Sans MT" w:hAnsi="Gill Sans MT" w:cs="Arial"/>
            <w:lang w:eastAsia="en-AU"/>
          </w:rPr>
          <w:t>grants@26TEN.tas.gov.au</w:t>
        </w:r>
      </w:hyperlink>
      <w:r w:rsidRPr="00061F32">
        <w:rPr>
          <w:rFonts w:ascii="Gill Sans MT" w:hAnsi="Gill Sans MT" w:cs="Arial"/>
          <w:lang w:eastAsia="en-AU"/>
        </w:rPr>
        <w:t>, 03 6165 6122.</w:t>
      </w:r>
      <w:proofErr w:type="gramEnd"/>
    </w:p>
    <w:p w14:paraId="20C08851" w14:textId="5BF85142" w:rsidR="00346667" w:rsidRDefault="004B352B">
      <w:pPr>
        <w:rPr>
          <w:rFonts w:ascii="Cambria" w:hAnsi="Cambria"/>
          <w:b/>
          <w:bCs/>
          <w:kern w:val="32"/>
          <w:sz w:val="32"/>
          <w:szCs w:val="32"/>
          <w:lang w:eastAsia="en-AU"/>
        </w:rPr>
      </w:pPr>
      <w:r w:rsidRPr="004B352B">
        <w:rPr>
          <w:rFonts w:ascii="Cambria" w:hAnsi="Cambria"/>
          <w:b/>
          <w:bCs/>
          <w:kern w:val="32"/>
          <w:sz w:val="32"/>
          <w:szCs w:val="32"/>
          <w:lang w:eastAsia="en-AU"/>
        </w:rPr>
        <w:br w:type="page"/>
      </w:r>
    </w:p>
    <w:p w14:paraId="6C42E723" w14:textId="5DB26B05" w:rsidR="004B352B" w:rsidRPr="004B352B" w:rsidRDefault="008109F8"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0" w:name="_Toc488670685"/>
      <w:r>
        <w:rPr>
          <w:rFonts w:ascii="Gill Sans MT" w:hAnsi="Gill Sans MT"/>
          <w:b/>
          <w:bCs/>
          <w:kern w:val="32"/>
          <w:sz w:val="28"/>
          <w:szCs w:val="28"/>
          <w:lang w:eastAsia="en-AU"/>
        </w:rPr>
        <w:lastRenderedPageBreak/>
        <w:t xml:space="preserve">About </w:t>
      </w:r>
      <w:r w:rsidR="006D189B">
        <w:rPr>
          <w:rFonts w:ascii="Gill Sans MT" w:hAnsi="Gill Sans MT"/>
          <w:b/>
          <w:bCs/>
          <w:kern w:val="32"/>
          <w:sz w:val="28"/>
          <w:szCs w:val="28"/>
          <w:lang w:eastAsia="en-AU"/>
        </w:rPr>
        <w:t>26TEN</w:t>
      </w:r>
      <w:bookmarkEnd w:id="0"/>
      <w:r w:rsidR="006D189B">
        <w:rPr>
          <w:rFonts w:ascii="Gill Sans MT" w:hAnsi="Gill Sans MT"/>
          <w:b/>
          <w:bCs/>
          <w:kern w:val="32"/>
          <w:sz w:val="28"/>
          <w:szCs w:val="28"/>
          <w:lang w:eastAsia="en-AU"/>
        </w:rPr>
        <w:t xml:space="preserve"> </w:t>
      </w:r>
    </w:p>
    <w:p w14:paraId="47B4391D" w14:textId="77777777" w:rsidR="00336F81" w:rsidRDefault="00336F81" w:rsidP="004B352B">
      <w:pPr>
        <w:autoSpaceDE w:val="0"/>
        <w:autoSpaceDN w:val="0"/>
        <w:adjustRightInd w:val="0"/>
        <w:rPr>
          <w:rFonts w:ascii="Gill Sans MT" w:hAnsi="Gill Sans MT" w:cs="Arial"/>
          <w:color w:val="000000"/>
          <w:lang w:eastAsia="en-AU"/>
        </w:rPr>
      </w:pPr>
    </w:p>
    <w:p w14:paraId="5DAA1636" w14:textId="01C93EC9" w:rsidR="006D189B" w:rsidRDefault="000E3F82" w:rsidP="004B352B">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26TEN aims</w:t>
      </w:r>
      <w:r w:rsidR="004B352B" w:rsidRPr="004B352B">
        <w:rPr>
          <w:rFonts w:ascii="Gill Sans MT" w:hAnsi="Gill Sans MT" w:cs="Arial"/>
          <w:color w:val="000000"/>
          <w:lang w:eastAsia="en-AU"/>
        </w:rPr>
        <w:t xml:space="preserve"> to improve the literacy</w:t>
      </w:r>
      <w:r>
        <w:rPr>
          <w:rFonts w:ascii="Gill Sans MT" w:hAnsi="Gill Sans MT" w:cs="Arial"/>
          <w:color w:val="000000"/>
          <w:lang w:eastAsia="en-AU"/>
        </w:rPr>
        <w:t xml:space="preserve"> and numeracy</w:t>
      </w:r>
      <w:r w:rsidR="004B352B" w:rsidRPr="004B352B">
        <w:rPr>
          <w:rFonts w:ascii="Gill Sans MT" w:hAnsi="Gill Sans MT" w:cs="Arial"/>
          <w:color w:val="000000"/>
          <w:lang w:eastAsia="en-AU"/>
        </w:rPr>
        <w:t xml:space="preserve"> levels of </w:t>
      </w:r>
      <w:r w:rsidR="00F93FFB">
        <w:rPr>
          <w:rFonts w:ascii="Gill Sans MT" w:hAnsi="Gill Sans MT" w:cs="Arial"/>
          <w:color w:val="000000"/>
          <w:lang w:eastAsia="en-AU"/>
        </w:rPr>
        <w:t xml:space="preserve">adult </w:t>
      </w:r>
      <w:r w:rsidR="004B352B" w:rsidRPr="004B352B">
        <w:rPr>
          <w:rFonts w:ascii="Gill Sans MT" w:hAnsi="Gill Sans MT" w:cs="Arial"/>
          <w:color w:val="000000"/>
          <w:lang w:eastAsia="en-AU"/>
        </w:rPr>
        <w:t xml:space="preserve">Tasmanians.  </w:t>
      </w:r>
    </w:p>
    <w:p w14:paraId="6122F00E" w14:textId="77777777" w:rsidR="006D189B" w:rsidRDefault="006D189B" w:rsidP="004B352B">
      <w:pPr>
        <w:autoSpaceDE w:val="0"/>
        <w:autoSpaceDN w:val="0"/>
        <w:adjustRightInd w:val="0"/>
        <w:rPr>
          <w:rFonts w:ascii="Gill Sans MT" w:hAnsi="Gill Sans MT" w:cs="Arial"/>
          <w:color w:val="000000"/>
          <w:lang w:eastAsia="en-AU"/>
        </w:rPr>
      </w:pPr>
    </w:p>
    <w:p w14:paraId="14602C25" w14:textId="0232572A" w:rsid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 xml:space="preserve">It </w:t>
      </w:r>
      <w:r w:rsidR="000E3F82">
        <w:rPr>
          <w:rFonts w:ascii="Gill Sans MT" w:hAnsi="Gill Sans MT" w:cs="Arial"/>
          <w:color w:val="000000"/>
          <w:lang w:eastAsia="en-AU"/>
        </w:rPr>
        <w:t>seeks</w:t>
      </w:r>
      <w:r w:rsidR="000E3F82" w:rsidRPr="004B352B">
        <w:rPr>
          <w:rFonts w:ascii="Gill Sans MT" w:hAnsi="Gill Sans MT" w:cs="Arial"/>
          <w:color w:val="000000"/>
          <w:lang w:eastAsia="en-AU"/>
        </w:rPr>
        <w:t xml:space="preserve"> </w:t>
      </w:r>
      <w:r w:rsidRPr="004B352B">
        <w:rPr>
          <w:rFonts w:ascii="Gill Sans MT" w:hAnsi="Gill Sans MT" w:cs="Arial"/>
          <w:color w:val="000000"/>
          <w:lang w:eastAsia="en-AU"/>
        </w:rPr>
        <w:t>to</w:t>
      </w:r>
      <w:r w:rsidR="000E3F82">
        <w:rPr>
          <w:rFonts w:ascii="Gill Sans MT" w:hAnsi="Gill Sans MT" w:cs="Arial"/>
          <w:color w:val="000000"/>
          <w:lang w:eastAsia="en-AU"/>
        </w:rPr>
        <w:t xml:space="preserve"> encour</w:t>
      </w:r>
      <w:r w:rsidR="0091486B">
        <w:rPr>
          <w:rFonts w:ascii="Gill Sans MT" w:hAnsi="Gill Sans MT" w:cs="Arial"/>
          <w:color w:val="000000"/>
          <w:lang w:eastAsia="en-AU"/>
        </w:rPr>
        <w:t>age action by the whole state through</w:t>
      </w:r>
      <w:r w:rsidRPr="004B352B">
        <w:rPr>
          <w:rFonts w:ascii="Gill Sans MT" w:hAnsi="Gill Sans MT" w:cs="Arial"/>
          <w:color w:val="000000"/>
          <w:lang w:eastAsia="en-AU"/>
        </w:rPr>
        <w:t xml:space="preserve"> increas</w:t>
      </w:r>
      <w:r w:rsidR="000E3F82">
        <w:rPr>
          <w:rFonts w:ascii="Gill Sans MT" w:hAnsi="Gill Sans MT" w:cs="Arial"/>
          <w:color w:val="000000"/>
          <w:lang w:eastAsia="en-AU"/>
        </w:rPr>
        <w:t>ing</w:t>
      </w:r>
      <w:r w:rsidRPr="004B352B">
        <w:rPr>
          <w:rFonts w:ascii="Gill Sans MT" w:hAnsi="Gill Sans MT" w:cs="Arial"/>
          <w:color w:val="000000"/>
          <w:lang w:eastAsia="en-AU"/>
        </w:rPr>
        <w:t xml:space="preserve"> the awareness and understanding of literacy issues and </w:t>
      </w:r>
      <w:r w:rsidR="000E3F82">
        <w:rPr>
          <w:rFonts w:ascii="Gill Sans MT" w:hAnsi="Gill Sans MT" w:cs="Arial"/>
          <w:color w:val="000000"/>
          <w:lang w:eastAsia="en-AU"/>
        </w:rPr>
        <w:t>the importa</w:t>
      </w:r>
      <w:r w:rsidR="009437BF">
        <w:rPr>
          <w:rFonts w:ascii="Gill Sans MT" w:hAnsi="Gill Sans MT" w:cs="Arial"/>
          <w:color w:val="000000"/>
          <w:lang w:eastAsia="en-AU"/>
        </w:rPr>
        <w:t xml:space="preserve">nce of clear communication. 26TEN </w:t>
      </w:r>
      <w:r w:rsidRPr="004B352B">
        <w:rPr>
          <w:rFonts w:ascii="Gill Sans MT" w:hAnsi="Gill Sans MT" w:cs="Arial"/>
          <w:color w:val="000000"/>
          <w:lang w:eastAsia="en-AU"/>
        </w:rPr>
        <w:t>provid</w:t>
      </w:r>
      <w:r w:rsidR="009437BF">
        <w:rPr>
          <w:rFonts w:ascii="Gill Sans MT" w:hAnsi="Gill Sans MT" w:cs="Arial"/>
          <w:color w:val="000000"/>
          <w:lang w:eastAsia="en-AU"/>
        </w:rPr>
        <w:t>es</w:t>
      </w:r>
      <w:r w:rsidRPr="004B352B">
        <w:rPr>
          <w:rFonts w:ascii="Gill Sans MT" w:hAnsi="Gill Sans MT" w:cs="Arial"/>
          <w:color w:val="000000"/>
          <w:lang w:eastAsia="en-AU"/>
        </w:rPr>
        <w:t xml:space="preserve"> support and programs to improve literacy </w:t>
      </w:r>
      <w:r w:rsidR="000E3F82">
        <w:rPr>
          <w:rFonts w:ascii="Gill Sans MT" w:hAnsi="Gill Sans MT" w:cs="Arial"/>
          <w:color w:val="000000"/>
          <w:lang w:eastAsia="en-AU"/>
        </w:rPr>
        <w:t xml:space="preserve">and numeracy </w:t>
      </w:r>
      <w:r w:rsidRPr="004B352B">
        <w:rPr>
          <w:rFonts w:ascii="Gill Sans MT" w:hAnsi="Gill Sans MT" w:cs="Arial"/>
          <w:color w:val="000000"/>
          <w:lang w:eastAsia="en-AU"/>
        </w:rPr>
        <w:t xml:space="preserve">levels </w:t>
      </w:r>
      <w:r w:rsidR="000E3F82">
        <w:rPr>
          <w:rFonts w:ascii="Gill Sans MT" w:hAnsi="Gill Sans MT" w:cs="Arial"/>
          <w:color w:val="000000"/>
          <w:lang w:eastAsia="en-AU"/>
        </w:rPr>
        <w:t xml:space="preserve">and the use of plain English </w:t>
      </w:r>
      <w:r w:rsidRPr="004B352B">
        <w:rPr>
          <w:rFonts w:ascii="Gill Sans MT" w:hAnsi="Gill Sans MT" w:cs="Arial"/>
          <w:color w:val="000000"/>
          <w:lang w:eastAsia="en-AU"/>
        </w:rPr>
        <w:t>in Tasmanian businesses and communities</w:t>
      </w:r>
      <w:r w:rsidR="009437BF">
        <w:rPr>
          <w:rFonts w:ascii="Gill Sans MT" w:hAnsi="Gill Sans MT" w:cs="Arial"/>
          <w:color w:val="000000"/>
          <w:lang w:eastAsia="en-AU"/>
        </w:rPr>
        <w:t>, including through the 26TEN grants program</w:t>
      </w:r>
      <w:r w:rsidRPr="004B352B">
        <w:rPr>
          <w:rFonts w:ascii="Gill Sans MT" w:hAnsi="Gill Sans MT" w:cs="Arial"/>
          <w:color w:val="000000"/>
          <w:lang w:eastAsia="en-AU"/>
        </w:rPr>
        <w:t xml:space="preserve">. </w:t>
      </w:r>
    </w:p>
    <w:p w14:paraId="2D76A598" w14:textId="77777777" w:rsidR="008109F8" w:rsidRDefault="008109F8" w:rsidP="004B352B">
      <w:pPr>
        <w:autoSpaceDE w:val="0"/>
        <w:autoSpaceDN w:val="0"/>
        <w:adjustRightInd w:val="0"/>
        <w:rPr>
          <w:rFonts w:ascii="Gill Sans MT" w:hAnsi="Gill Sans MT" w:cs="Arial"/>
          <w:color w:val="000000"/>
          <w:lang w:eastAsia="en-AU"/>
        </w:rPr>
      </w:pPr>
    </w:p>
    <w:p w14:paraId="2360F7D5" w14:textId="4BBF8FED" w:rsidR="008109F8" w:rsidRDefault="001121B9" w:rsidP="008109F8">
      <w:pPr>
        <w:spacing w:after="180"/>
        <w:rPr>
          <w:rFonts w:ascii="Gill Sans MT" w:hAnsi="Gill Sans MT" w:cs="Arial"/>
          <w:lang w:eastAsia="en-AU"/>
        </w:rPr>
      </w:pPr>
      <w:r>
        <w:rPr>
          <w:rFonts w:ascii="Gill Sans MT" w:hAnsi="Gill Sans MT" w:cs="Arial"/>
          <w:lang w:eastAsia="en-AU"/>
        </w:rPr>
        <w:t xml:space="preserve">The </w:t>
      </w:r>
      <w:r w:rsidR="008109F8" w:rsidRPr="00580B56">
        <w:rPr>
          <w:rFonts w:ascii="Gill Sans MT" w:hAnsi="Gill Sans MT" w:cs="Arial"/>
          <w:lang w:eastAsia="en-AU"/>
        </w:rPr>
        <w:t xml:space="preserve">26TEN </w:t>
      </w:r>
      <w:r>
        <w:rPr>
          <w:rFonts w:ascii="Gill Sans MT" w:hAnsi="Gill Sans MT" w:cs="Arial"/>
          <w:lang w:eastAsia="en-AU"/>
        </w:rPr>
        <w:t xml:space="preserve">goals </w:t>
      </w:r>
      <w:r w:rsidR="008109F8">
        <w:rPr>
          <w:rFonts w:ascii="Gill Sans MT" w:hAnsi="Gill Sans MT" w:cs="Arial"/>
          <w:lang w:eastAsia="en-AU"/>
        </w:rPr>
        <w:t>are:</w:t>
      </w:r>
    </w:p>
    <w:p w14:paraId="5A1079EC" w14:textId="77777777" w:rsidR="008109F8" w:rsidRPr="002B504A" w:rsidRDefault="008109F8" w:rsidP="008109F8">
      <w:pPr>
        <w:pStyle w:val="ListParagraph"/>
        <w:numPr>
          <w:ilvl w:val="0"/>
          <w:numId w:val="11"/>
        </w:numPr>
        <w:spacing w:after="180"/>
        <w:rPr>
          <w:rFonts w:ascii="Gill Sans MT" w:hAnsi="Gill Sans MT" w:cs="Arial"/>
          <w:lang w:eastAsia="en-AU"/>
        </w:rPr>
      </w:pPr>
      <w:r w:rsidRPr="002B504A">
        <w:rPr>
          <w:rFonts w:ascii="Gill Sans MT" w:hAnsi="Gill Sans MT" w:cs="Arial"/>
          <w:lang w:eastAsia="en-AU"/>
        </w:rPr>
        <w:t>everyone knows about adult literacy and numeracy</w:t>
      </w:r>
    </w:p>
    <w:p w14:paraId="452240E1" w14:textId="77777777" w:rsidR="008109F8" w:rsidRPr="002B504A" w:rsidRDefault="008109F8" w:rsidP="008109F8">
      <w:pPr>
        <w:pStyle w:val="ListParagraph"/>
        <w:numPr>
          <w:ilvl w:val="0"/>
          <w:numId w:val="11"/>
        </w:numPr>
        <w:spacing w:after="180"/>
        <w:rPr>
          <w:rFonts w:ascii="Gill Sans MT" w:hAnsi="Gill Sans MT" w:cs="Arial"/>
          <w:lang w:eastAsia="en-AU"/>
        </w:rPr>
      </w:pPr>
      <w:r w:rsidRPr="002B504A">
        <w:rPr>
          <w:rFonts w:ascii="Gill Sans MT" w:hAnsi="Gill Sans MT" w:cs="Arial"/>
          <w:lang w:eastAsia="en-AU"/>
        </w:rPr>
        <w:t>everyone is supported to improve their skills and help others</w:t>
      </w:r>
    </w:p>
    <w:p w14:paraId="4E1FD207" w14:textId="77777777" w:rsidR="008109F8" w:rsidRDefault="008109F8" w:rsidP="008109F8">
      <w:pPr>
        <w:pStyle w:val="ListParagraph"/>
        <w:numPr>
          <w:ilvl w:val="0"/>
          <w:numId w:val="11"/>
        </w:numPr>
        <w:spacing w:after="180"/>
        <w:rPr>
          <w:rFonts w:ascii="Gill Sans MT" w:hAnsi="Gill Sans MT" w:cs="Arial"/>
          <w:lang w:eastAsia="en-AU"/>
        </w:rPr>
      </w:pPr>
      <w:proofErr w:type="gramStart"/>
      <w:r w:rsidRPr="002B504A">
        <w:rPr>
          <w:rFonts w:ascii="Gill Sans MT" w:hAnsi="Gill Sans MT" w:cs="Arial"/>
          <w:lang w:eastAsia="en-AU"/>
        </w:rPr>
        <w:t>everyone</w:t>
      </w:r>
      <w:proofErr w:type="gramEnd"/>
      <w:r w:rsidRPr="002B504A">
        <w:rPr>
          <w:rFonts w:ascii="Gill Sans MT" w:hAnsi="Gill Sans MT" w:cs="Arial"/>
          <w:lang w:eastAsia="en-AU"/>
        </w:rPr>
        <w:t xml:space="preserve"> communicates clearly.</w:t>
      </w:r>
    </w:p>
    <w:p w14:paraId="00A25E57" w14:textId="67FFE6B3" w:rsidR="00EC0CC9" w:rsidRPr="00EC0CC9" w:rsidRDefault="00B21275" w:rsidP="00EC0CC9">
      <w:pPr>
        <w:spacing w:before="100" w:beforeAutospacing="1" w:after="240"/>
        <w:rPr>
          <w:rFonts w:ascii="Gill Sans MT" w:hAnsi="Gill Sans MT" w:cs="Arial"/>
          <w:lang w:eastAsia="en-AU"/>
        </w:rPr>
      </w:pPr>
      <w:r>
        <w:rPr>
          <w:rFonts w:ascii="Gill Sans MT" w:hAnsi="Gill Sans MT"/>
          <w:lang w:eastAsia="en-AU"/>
        </w:rPr>
        <w:t>26TEN</w:t>
      </w:r>
      <w:r w:rsidR="004B352B" w:rsidRPr="004B352B">
        <w:rPr>
          <w:rFonts w:ascii="Gill Sans MT" w:hAnsi="Gill Sans MT"/>
          <w:lang w:eastAsia="en-AU"/>
        </w:rPr>
        <w:t xml:space="preserve"> is inviting applications from Tasmanian </w:t>
      </w:r>
      <w:r w:rsidR="005A1C69">
        <w:rPr>
          <w:rFonts w:ascii="Gill Sans MT" w:hAnsi="Gill Sans MT"/>
          <w:lang w:eastAsia="en-AU"/>
        </w:rPr>
        <w:t>communities</w:t>
      </w:r>
      <w:r w:rsidR="004B352B" w:rsidRPr="004B352B">
        <w:rPr>
          <w:rFonts w:ascii="Gill Sans MT" w:hAnsi="Gill Sans MT"/>
          <w:lang w:eastAsia="en-AU"/>
        </w:rPr>
        <w:t xml:space="preserve"> </w:t>
      </w:r>
      <w:r w:rsidR="005A1C69">
        <w:rPr>
          <w:rFonts w:ascii="Gill Sans MT" w:hAnsi="Gill Sans MT"/>
          <w:lang w:eastAsia="en-AU"/>
        </w:rPr>
        <w:t>to set up a 26TEN Community</w:t>
      </w:r>
      <w:r w:rsidR="004B352B" w:rsidRPr="004B352B">
        <w:rPr>
          <w:rFonts w:ascii="Gill Sans MT" w:hAnsi="Gill Sans MT"/>
          <w:lang w:eastAsia="en-AU"/>
        </w:rPr>
        <w:t>.</w:t>
      </w:r>
      <w:r w:rsidR="00FF3A4B">
        <w:rPr>
          <w:rFonts w:ascii="Gill Sans MT" w:hAnsi="Gill Sans MT"/>
          <w:lang w:eastAsia="en-AU"/>
        </w:rPr>
        <w:t xml:space="preserve"> </w:t>
      </w:r>
    </w:p>
    <w:p w14:paraId="3BA03E58" w14:textId="77777777" w:rsidR="00EC0CC9" w:rsidRDefault="00EC0CC9"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 w:name="_Toc488670686"/>
      <w:r>
        <w:rPr>
          <w:rFonts w:ascii="Gill Sans MT" w:hAnsi="Gill Sans MT"/>
          <w:b/>
          <w:bCs/>
          <w:kern w:val="32"/>
          <w:sz w:val="28"/>
          <w:szCs w:val="28"/>
          <w:lang w:eastAsia="en-AU"/>
        </w:rPr>
        <w:t>About 26TEN Communities</w:t>
      </w:r>
      <w:bookmarkEnd w:id="1"/>
    </w:p>
    <w:p w14:paraId="0D848C70" w14:textId="77777777" w:rsidR="00EC0CC9" w:rsidRDefault="00EC0CC9" w:rsidP="00EC0CC9">
      <w:pPr>
        <w:spacing w:after="180"/>
        <w:rPr>
          <w:rFonts w:ascii="Gill Sans MT" w:hAnsi="Gill Sans MT" w:cs="Arial"/>
          <w:lang w:eastAsia="en-AU"/>
        </w:rPr>
      </w:pPr>
      <w:r>
        <w:rPr>
          <w:rFonts w:ascii="Gill Sans MT" w:hAnsi="Gill Sans MT" w:cs="Arial"/>
          <w:lang w:eastAsia="en-AU"/>
        </w:rPr>
        <w:t>26TEN Communities are places where people work together in a coordinated way to lift literacy and numeracy levels. Some of the settings where a community may flourish are local government areas, peak bodies and large organisations that represent or facilitate a community.</w:t>
      </w:r>
    </w:p>
    <w:p w14:paraId="7E36C1E8" w14:textId="5D1D5FD9" w:rsidR="00952B47" w:rsidRDefault="00952B47" w:rsidP="00EC0CC9">
      <w:pPr>
        <w:spacing w:after="180"/>
        <w:rPr>
          <w:rFonts w:ascii="Gill Sans MT" w:hAnsi="Gill Sans MT" w:cs="Arial"/>
          <w:lang w:eastAsia="en-AU"/>
        </w:rPr>
      </w:pPr>
      <w:r>
        <w:rPr>
          <w:rFonts w:ascii="Gill Sans MT" w:hAnsi="Gill Sans MT" w:cs="Arial"/>
          <w:bCs/>
          <w:color w:val="000000"/>
          <w:lang w:eastAsia="en-AU"/>
        </w:rPr>
        <w:t xml:space="preserve">The </w:t>
      </w:r>
      <w:r w:rsidR="00A27DEA">
        <w:rPr>
          <w:rFonts w:ascii="Gill Sans MT" w:hAnsi="Gill Sans MT" w:cs="Arial"/>
          <w:bCs/>
          <w:color w:val="000000"/>
          <w:lang w:eastAsia="en-AU"/>
        </w:rPr>
        <w:t>six</w:t>
      </w:r>
      <w:r>
        <w:rPr>
          <w:rFonts w:ascii="Gill Sans MT" w:hAnsi="Gill Sans MT" w:cs="Arial"/>
          <w:bCs/>
          <w:color w:val="000000"/>
          <w:lang w:eastAsia="en-AU"/>
        </w:rPr>
        <w:t xml:space="preserve"> communities funded so </w:t>
      </w:r>
      <w:r w:rsidR="0072303E">
        <w:rPr>
          <w:rFonts w:ascii="Gill Sans MT" w:hAnsi="Gill Sans MT" w:cs="Arial"/>
          <w:bCs/>
          <w:color w:val="000000"/>
          <w:lang w:eastAsia="en-AU"/>
        </w:rPr>
        <w:t>far are all place-based</w:t>
      </w:r>
      <w:r>
        <w:rPr>
          <w:rFonts w:ascii="Gill Sans MT" w:hAnsi="Gill Sans MT" w:cs="Arial"/>
          <w:bCs/>
          <w:color w:val="000000"/>
          <w:lang w:eastAsia="en-AU"/>
        </w:rPr>
        <w:t xml:space="preserve">. They are </w:t>
      </w:r>
      <w:r>
        <w:rPr>
          <w:rFonts w:ascii="Gill Sans MT" w:hAnsi="Gill Sans MT" w:cs="Arial"/>
          <w:lang w:eastAsia="en-AU"/>
        </w:rPr>
        <w:t>Burnie, Circular Head, the Huon Valley, the Derwent Valley</w:t>
      </w:r>
      <w:r w:rsidR="00A27DEA">
        <w:rPr>
          <w:rFonts w:ascii="Gill Sans MT" w:hAnsi="Gill Sans MT" w:cs="Arial"/>
          <w:lang w:eastAsia="en-AU"/>
        </w:rPr>
        <w:t>,</w:t>
      </w:r>
      <w:r>
        <w:rPr>
          <w:rFonts w:ascii="Gill Sans MT" w:hAnsi="Gill Sans MT" w:cs="Arial"/>
          <w:lang w:eastAsia="en-AU"/>
        </w:rPr>
        <w:t xml:space="preserve"> Break </w:t>
      </w:r>
      <w:proofErr w:type="spellStart"/>
      <w:r>
        <w:rPr>
          <w:rFonts w:ascii="Gill Sans MT" w:hAnsi="Gill Sans MT" w:cs="Arial"/>
          <w:lang w:eastAsia="en-AU"/>
        </w:rPr>
        <w:t>O’Day</w:t>
      </w:r>
      <w:proofErr w:type="spellEnd"/>
      <w:r w:rsidR="00336F81">
        <w:rPr>
          <w:rFonts w:ascii="Gill Sans MT" w:hAnsi="Gill Sans MT" w:cs="Arial"/>
          <w:lang w:eastAsia="en-AU"/>
        </w:rPr>
        <w:t xml:space="preserve">, </w:t>
      </w:r>
      <w:r w:rsidR="00A27DEA">
        <w:rPr>
          <w:rFonts w:ascii="Gill Sans MT" w:hAnsi="Gill Sans MT" w:cs="Arial"/>
          <w:lang w:eastAsia="en-AU"/>
        </w:rPr>
        <w:t>Glenorchy</w:t>
      </w:r>
      <w:r w:rsidR="00363C68">
        <w:rPr>
          <w:rFonts w:ascii="Gill Sans MT" w:hAnsi="Gill Sans MT" w:cs="Arial"/>
          <w:lang w:eastAsia="en-AU"/>
        </w:rPr>
        <w:t>,</w:t>
      </w:r>
      <w:r w:rsidR="00336F81">
        <w:rPr>
          <w:rFonts w:ascii="Gill Sans MT" w:hAnsi="Gill Sans MT" w:cs="Arial"/>
          <w:lang w:eastAsia="en-AU"/>
        </w:rPr>
        <w:t xml:space="preserve"> the Bhutanese community of Launceston</w:t>
      </w:r>
      <w:r w:rsidR="00CB063D">
        <w:rPr>
          <w:rFonts w:ascii="Gill Sans MT" w:hAnsi="Gill Sans MT" w:cs="Arial"/>
          <w:lang w:eastAsia="en-AU"/>
        </w:rPr>
        <w:t>, and Devonport</w:t>
      </w:r>
      <w:r>
        <w:rPr>
          <w:rFonts w:ascii="Gill Sans MT" w:hAnsi="Gill Sans MT" w:cs="Arial"/>
          <w:lang w:eastAsia="en-AU"/>
        </w:rPr>
        <w:t>. You can find more information about them on our website (</w:t>
      </w:r>
      <w:hyperlink r:id="rId17" w:history="1">
        <w:r w:rsidRPr="00B826CD">
          <w:rPr>
            <w:rStyle w:val="Hyperlink"/>
            <w:rFonts w:ascii="Gill Sans MT" w:hAnsi="Gill Sans MT" w:cs="Arial"/>
            <w:lang w:eastAsia="en-AU"/>
          </w:rPr>
          <w:t>www.26ten.tas.gov.au</w:t>
        </w:r>
      </w:hyperlink>
      <w:r>
        <w:rPr>
          <w:rFonts w:ascii="Gill Sans MT" w:hAnsi="Gill Sans MT" w:cs="Arial"/>
          <w:lang w:eastAsia="en-AU"/>
        </w:rPr>
        <w:t xml:space="preserve">). </w:t>
      </w:r>
    </w:p>
    <w:p w14:paraId="310C6FB1" w14:textId="1C6D24C8" w:rsidR="00EC0CC9" w:rsidRDefault="00EC0CC9" w:rsidP="00EC0CC9">
      <w:pPr>
        <w:spacing w:after="180"/>
        <w:rPr>
          <w:rFonts w:ascii="Gill Sans MT" w:hAnsi="Gill Sans MT" w:cs="Arial"/>
          <w:lang w:eastAsia="en-AU"/>
        </w:rPr>
      </w:pPr>
      <w:r>
        <w:rPr>
          <w:rFonts w:ascii="Gill Sans MT" w:hAnsi="Gill Sans MT" w:cs="Arial"/>
          <w:lang w:eastAsia="en-AU"/>
        </w:rPr>
        <w:t>26TEN Tasmania’s goals are also the goals of 26TEN communities. A typical community</w:t>
      </w:r>
      <w:r w:rsidR="007E1648">
        <w:rPr>
          <w:rFonts w:ascii="Gill Sans MT" w:hAnsi="Gill Sans MT" w:cs="Arial"/>
          <w:lang w:eastAsia="en-AU"/>
        </w:rPr>
        <w:t>’s</w:t>
      </w:r>
      <w:r>
        <w:rPr>
          <w:rFonts w:ascii="Gill Sans MT" w:hAnsi="Gill Sans MT" w:cs="Arial"/>
          <w:lang w:eastAsia="en-AU"/>
        </w:rPr>
        <w:t xml:space="preserve"> </w:t>
      </w:r>
      <w:r w:rsidR="007E1648">
        <w:rPr>
          <w:rFonts w:ascii="Gill Sans MT" w:hAnsi="Gill Sans MT" w:cs="Arial"/>
          <w:lang w:eastAsia="en-AU"/>
        </w:rPr>
        <w:t>goa</w:t>
      </w:r>
      <w:r w:rsidR="0093047B">
        <w:rPr>
          <w:rFonts w:ascii="Gill Sans MT" w:hAnsi="Gill Sans MT" w:cs="Arial"/>
          <w:lang w:eastAsia="en-AU"/>
        </w:rPr>
        <w:t xml:space="preserve">l </w:t>
      </w:r>
      <w:r>
        <w:rPr>
          <w:rFonts w:ascii="Gill Sans MT" w:hAnsi="Gill Sans MT" w:cs="Arial"/>
          <w:lang w:eastAsia="en-AU"/>
        </w:rPr>
        <w:t>could be something like this:</w:t>
      </w:r>
    </w:p>
    <w:p w14:paraId="15D2D510" w14:textId="77777777" w:rsidR="00A27DEA" w:rsidRDefault="00A27DEA" w:rsidP="00EC0CC9">
      <w:pPr>
        <w:pStyle w:val="ListParagraph"/>
        <w:numPr>
          <w:ilvl w:val="0"/>
          <w:numId w:val="12"/>
        </w:numPr>
        <w:spacing w:after="180"/>
        <w:rPr>
          <w:rFonts w:ascii="Gill Sans MT" w:hAnsi="Gill Sans MT" w:cs="Arial"/>
          <w:lang w:eastAsia="en-AU"/>
        </w:rPr>
      </w:pPr>
      <w:r>
        <w:rPr>
          <w:rFonts w:ascii="Gill Sans MT" w:hAnsi="Gill Sans MT" w:cs="Arial"/>
          <w:lang w:eastAsia="en-AU"/>
        </w:rPr>
        <w:t>everyone knows about the 26TEN campaign</w:t>
      </w:r>
    </w:p>
    <w:p w14:paraId="4525AC52" w14:textId="54448D3F" w:rsidR="00EC0CC9" w:rsidRPr="00EE3D6A" w:rsidRDefault="00EC0CC9" w:rsidP="00EC0CC9">
      <w:pPr>
        <w:pStyle w:val="ListParagraph"/>
        <w:numPr>
          <w:ilvl w:val="0"/>
          <w:numId w:val="12"/>
        </w:numPr>
        <w:spacing w:after="180"/>
        <w:rPr>
          <w:rFonts w:ascii="Gill Sans MT" w:hAnsi="Gill Sans MT" w:cs="Arial"/>
          <w:lang w:eastAsia="en-AU"/>
        </w:rPr>
      </w:pPr>
      <w:r>
        <w:rPr>
          <w:rFonts w:ascii="Gill Sans MT" w:hAnsi="Gill Sans MT" w:cs="Arial"/>
          <w:lang w:eastAsia="en-AU"/>
        </w:rPr>
        <w:t>literacy and numeracy are</w:t>
      </w:r>
      <w:r w:rsidRPr="00EE3D6A">
        <w:rPr>
          <w:rFonts w:ascii="Gill Sans MT" w:hAnsi="Gill Sans MT" w:cs="Arial"/>
          <w:lang w:eastAsia="en-AU"/>
        </w:rPr>
        <w:t xml:space="preserve"> talked about openl</w:t>
      </w:r>
      <w:r>
        <w:rPr>
          <w:rFonts w:ascii="Gill Sans MT" w:hAnsi="Gill Sans MT" w:cs="Arial"/>
          <w:lang w:eastAsia="en-AU"/>
        </w:rPr>
        <w:t xml:space="preserve">y in the community and seen as </w:t>
      </w:r>
      <w:r w:rsidRPr="00EE3D6A">
        <w:rPr>
          <w:rFonts w:ascii="Gill Sans MT" w:hAnsi="Gill Sans MT" w:cs="Arial"/>
          <w:lang w:eastAsia="en-AU"/>
        </w:rPr>
        <w:t xml:space="preserve"> valuable skill</w:t>
      </w:r>
      <w:r>
        <w:rPr>
          <w:rFonts w:ascii="Gill Sans MT" w:hAnsi="Gill Sans MT" w:cs="Arial"/>
          <w:lang w:eastAsia="en-AU"/>
        </w:rPr>
        <w:t>s</w:t>
      </w:r>
      <w:r w:rsidRPr="00EE3D6A">
        <w:rPr>
          <w:rFonts w:ascii="Gill Sans MT" w:hAnsi="Gill Sans MT" w:cs="Arial"/>
          <w:lang w:eastAsia="en-AU"/>
        </w:rPr>
        <w:t xml:space="preserve"> that can be learned</w:t>
      </w:r>
    </w:p>
    <w:p w14:paraId="5150A985" w14:textId="64EB79D5" w:rsidR="00EC0CC9" w:rsidRPr="00EE3D6A" w:rsidRDefault="00EC0CC9" w:rsidP="00EC0CC9">
      <w:pPr>
        <w:pStyle w:val="ListParagraph"/>
        <w:numPr>
          <w:ilvl w:val="0"/>
          <w:numId w:val="12"/>
        </w:numPr>
        <w:spacing w:after="180"/>
        <w:rPr>
          <w:rFonts w:ascii="Gill Sans MT" w:hAnsi="Gill Sans MT" w:cs="Arial"/>
          <w:lang w:eastAsia="en-AU"/>
        </w:rPr>
      </w:pPr>
      <w:r w:rsidRPr="00EE3D6A">
        <w:rPr>
          <w:rFonts w:ascii="Gill Sans MT" w:hAnsi="Gill Sans MT" w:cs="Arial"/>
          <w:lang w:eastAsia="en-AU"/>
        </w:rPr>
        <w:t>people can easily tap into programs and services that will help them</w:t>
      </w:r>
      <w:r w:rsidR="00A27DEA">
        <w:rPr>
          <w:rFonts w:ascii="Gill Sans MT" w:hAnsi="Gill Sans MT" w:cs="Arial"/>
          <w:lang w:eastAsia="en-AU"/>
        </w:rPr>
        <w:t xml:space="preserve"> improve their literacy and numeracy</w:t>
      </w:r>
    </w:p>
    <w:p w14:paraId="1E842417" w14:textId="7D1325D0" w:rsidR="00EC0CC9" w:rsidRPr="00EE3D6A" w:rsidRDefault="00EC0CC9" w:rsidP="00EC0CC9">
      <w:pPr>
        <w:pStyle w:val="ListParagraph"/>
        <w:numPr>
          <w:ilvl w:val="0"/>
          <w:numId w:val="12"/>
        </w:numPr>
        <w:spacing w:after="180"/>
        <w:rPr>
          <w:rFonts w:ascii="Gill Sans MT" w:hAnsi="Gill Sans MT" w:cs="Arial"/>
          <w:lang w:eastAsia="en-AU"/>
        </w:rPr>
      </w:pPr>
      <w:proofErr w:type="gramStart"/>
      <w:r w:rsidRPr="00EE3D6A">
        <w:rPr>
          <w:rFonts w:ascii="Gill Sans MT" w:hAnsi="Gill Sans MT" w:cs="Arial"/>
          <w:lang w:eastAsia="en-AU"/>
        </w:rPr>
        <w:t>information</w:t>
      </w:r>
      <w:proofErr w:type="gramEnd"/>
      <w:r w:rsidRPr="00EE3D6A">
        <w:rPr>
          <w:rFonts w:ascii="Gill Sans MT" w:hAnsi="Gill Sans MT" w:cs="Arial"/>
          <w:lang w:eastAsia="en-AU"/>
        </w:rPr>
        <w:t xml:space="preserve"> is presented in ways that community members can readily understand.</w:t>
      </w:r>
    </w:p>
    <w:p w14:paraId="348FFAB0" w14:textId="77777777" w:rsidR="002C2316" w:rsidRPr="00580B56" w:rsidRDefault="002C2316" w:rsidP="002C2316">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2" w:name="_Toc488670687"/>
      <w:r w:rsidRPr="00580B56">
        <w:rPr>
          <w:rFonts w:ascii="Gill Sans MT" w:hAnsi="Gill Sans MT"/>
          <w:b/>
          <w:bCs/>
          <w:kern w:val="32"/>
          <w:sz w:val="28"/>
          <w:szCs w:val="28"/>
          <w:lang w:eastAsia="en-AU"/>
        </w:rPr>
        <w:t xml:space="preserve">Who is eligible to apply for </w:t>
      </w:r>
      <w:r>
        <w:rPr>
          <w:rFonts w:ascii="Gill Sans MT" w:hAnsi="Gill Sans MT"/>
          <w:b/>
          <w:bCs/>
          <w:kern w:val="32"/>
          <w:sz w:val="28"/>
          <w:szCs w:val="28"/>
          <w:lang w:eastAsia="en-AU"/>
        </w:rPr>
        <w:t>a</w:t>
      </w:r>
      <w:r w:rsidRPr="00580B56">
        <w:rPr>
          <w:rFonts w:ascii="Gill Sans MT" w:hAnsi="Gill Sans MT"/>
          <w:b/>
          <w:bCs/>
          <w:kern w:val="32"/>
          <w:sz w:val="28"/>
          <w:szCs w:val="28"/>
          <w:lang w:eastAsia="en-AU"/>
        </w:rPr>
        <w:t xml:space="preserve"> grant?</w:t>
      </w:r>
      <w:bookmarkEnd w:id="2"/>
    </w:p>
    <w:p w14:paraId="12910449" w14:textId="77777777" w:rsidR="002C2316" w:rsidRDefault="002C2316" w:rsidP="002C2316">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This</w:t>
      </w:r>
      <w:r>
        <w:rPr>
          <w:rFonts w:ascii="Gill Sans MT" w:hAnsi="Gill Sans MT" w:cs="Arial"/>
          <w:bCs/>
          <w:color w:val="000000"/>
          <w:lang w:eastAsia="en-AU"/>
        </w:rPr>
        <w:t xml:space="preserve"> grant is open to any Tasmanian community. </w:t>
      </w:r>
    </w:p>
    <w:p w14:paraId="605E2FE5" w14:textId="00B88F1D" w:rsidR="002C2316" w:rsidRDefault="00CB063D" w:rsidP="002C2316">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The eight</w:t>
      </w:r>
      <w:r w:rsidR="002C2316">
        <w:rPr>
          <w:rFonts w:ascii="Gill Sans MT" w:hAnsi="Gill Sans MT" w:cs="Arial"/>
          <w:bCs/>
          <w:color w:val="000000"/>
          <w:lang w:eastAsia="en-AU"/>
        </w:rPr>
        <w:t xml:space="preserve"> communities fund</w:t>
      </w:r>
      <w:r w:rsidR="0093047B">
        <w:rPr>
          <w:rFonts w:ascii="Gill Sans MT" w:hAnsi="Gill Sans MT" w:cs="Arial"/>
          <w:bCs/>
          <w:color w:val="000000"/>
          <w:lang w:eastAsia="en-AU"/>
        </w:rPr>
        <w:t>ed so far are all place-based. Other types</w:t>
      </w:r>
      <w:r w:rsidR="002C2316">
        <w:rPr>
          <w:rFonts w:ascii="Gill Sans MT" w:hAnsi="Gill Sans MT" w:cs="Arial"/>
          <w:bCs/>
          <w:color w:val="000000"/>
          <w:lang w:eastAsia="en-AU"/>
        </w:rPr>
        <w:t xml:space="preserve"> of communities, such as a large peak body or organisation that represents a non-geographic community, </w:t>
      </w:r>
      <w:r w:rsidR="0093047B">
        <w:rPr>
          <w:rFonts w:ascii="Gill Sans MT" w:hAnsi="Gill Sans MT" w:cs="Arial"/>
          <w:bCs/>
          <w:color w:val="000000"/>
          <w:lang w:eastAsia="en-AU"/>
        </w:rPr>
        <w:t>can</w:t>
      </w:r>
      <w:r w:rsidR="002C2316">
        <w:rPr>
          <w:rFonts w:ascii="Gill Sans MT" w:hAnsi="Gill Sans MT" w:cs="Arial"/>
          <w:bCs/>
          <w:color w:val="000000"/>
          <w:lang w:eastAsia="en-AU"/>
        </w:rPr>
        <w:t xml:space="preserve"> be funded</w:t>
      </w:r>
      <w:r w:rsidR="0093047B">
        <w:rPr>
          <w:rFonts w:ascii="Gill Sans MT" w:hAnsi="Gill Sans MT" w:cs="Arial"/>
          <w:bCs/>
          <w:color w:val="000000"/>
          <w:lang w:eastAsia="en-AU"/>
        </w:rPr>
        <w:t>.</w:t>
      </w:r>
      <w:r w:rsidR="002C2316">
        <w:rPr>
          <w:rFonts w:ascii="Gill Sans MT" w:hAnsi="Gill Sans MT" w:cs="Arial"/>
          <w:bCs/>
          <w:color w:val="000000"/>
          <w:lang w:eastAsia="en-AU"/>
        </w:rPr>
        <w:t xml:space="preserve"> </w:t>
      </w:r>
      <w:r w:rsidR="0093047B">
        <w:rPr>
          <w:rFonts w:ascii="Gill Sans MT" w:hAnsi="Gill Sans MT" w:cs="Arial"/>
          <w:bCs/>
          <w:color w:val="000000"/>
          <w:lang w:eastAsia="en-AU"/>
        </w:rPr>
        <w:t xml:space="preserve">An </w:t>
      </w:r>
      <w:r w:rsidR="002C2316">
        <w:rPr>
          <w:rFonts w:ascii="Gill Sans MT" w:hAnsi="Gill Sans MT" w:cs="Arial"/>
          <w:bCs/>
          <w:color w:val="000000"/>
          <w:lang w:eastAsia="en-AU"/>
        </w:rPr>
        <w:t xml:space="preserve">example </w:t>
      </w:r>
      <w:r w:rsidR="0093047B">
        <w:rPr>
          <w:rFonts w:ascii="Gill Sans MT" w:hAnsi="Gill Sans MT" w:cs="Arial"/>
          <w:bCs/>
          <w:color w:val="000000"/>
          <w:lang w:eastAsia="en-AU"/>
        </w:rPr>
        <w:t>could be a</w:t>
      </w:r>
      <w:r w:rsidR="002C2316">
        <w:rPr>
          <w:rFonts w:ascii="Gill Sans MT" w:hAnsi="Gill Sans MT" w:cs="Arial"/>
          <w:bCs/>
          <w:color w:val="000000"/>
          <w:lang w:eastAsia="en-AU"/>
        </w:rPr>
        <w:t xml:space="preserve"> state-wide sporting organisation. We are open to different ideas of community. We expect communities to have a strong, large network that would significantly increase support for 26TEN and spread its messages widely. </w:t>
      </w:r>
    </w:p>
    <w:p w14:paraId="18605A0E" w14:textId="77777777" w:rsidR="002C2316" w:rsidRDefault="002C2316" w:rsidP="002C2316">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One of the partners must be a legal entity and be willing to sign the funding agreement and manage the funds.</w:t>
      </w:r>
    </w:p>
    <w:p w14:paraId="31698AF9" w14:textId="77777777" w:rsidR="00D70D27" w:rsidRPr="004B352B" w:rsidRDefault="00D70D27" w:rsidP="00D70D27">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3" w:name="_Toc488670694"/>
      <w:bookmarkStart w:id="4" w:name="_Toc488670688"/>
      <w:r>
        <w:rPr>
          <w:rFonts w:ascii="Gill Sans MT" w:hAnsi="Gill Sans MT"/>
          <w:b/>
          <w:bCs/>
          <w:kern w:val="32"/>
          <w:sz w:val="28"/>
          <w:szCs w:val="28"/>
          <w:lang w:eastAsia="en-AU"/>
        </w:rPr>
        <w:lastRenderedPageBreak/>
        <w:t>Application p</w:t>
      </w:r>
      <w:r w:rsidRPr="004B352B">
        <w:rPr>
          <w:rFonts w:ascii="Gill Sans MT" w:hAnsi="Gill Sans MT"/>
          <w:b/>
          <w:bCs/>
          <w:kern w:val="32"/>
          <w:sz w:val="28"/>
          <w:szCs w:val="28"/>
          <w:lang w:eastAsia="en-AU"/>
        </w:rPr>
        <w:t>eriod</w:t>
      </w:r>
      <w:bookmarkEnd w:id="3"/>
    </w:p>
    <w:p w14:paraId="3905457A" w14:textId="542630B1" w:rsidR="00D70D27" w:rsidRPr="00A52C14" w:rsidRDefault="00D70D27" w:rsidP="00D70D27">
      <w:pPr>
        <w:spacing w:after="180"/>
        <w:rPr>
          <w:rFonts w:ascii="Gill Sans MT" w:hAnsi="Gill Sans MT"/>
          <w:b/>
          <w:bCs/>
          <w:kern w:val="32"/>
          <w:sz w:val="28"/>
          <w:szCs w:val="28"/>
          <w:lang w:eastAsia="en-AU"/>
        </w:rPr>
      </w:pPr>
      <w:bookmarkStart w:id="5" w:name="_Toc341690651"/>
      <w:bookmarkStart w:id="6" w:name="_Toc341690652"/>
      <w:bookmarkEnd w:id="5"/>
      <w:bookmarkEnd w:id="6"/>
      <w:r>
        <w:rPr>
          <w:rFonts w:ascii="Gill Sans MT" w:hAnsi="Gill Sans MT"/>
          <w:lang w:eastAsia="en-AU"/>
        </w:rPr>
        <w:t xml:space="preserve">The period is </w:t>
      </w:r>
      <w:r w:rsidRPr="00A52C14">
        <w:rPr>
          <w:rFonts w:ascii="Gill Sans MT" w:hAnsi="Gill Sans MT"/>
          <w:b/>
          <w:lang w:eastAsia="en-AU"/>
        </w:rPr>
        <w:t>Monday</w:t>
      </w:r>
      <w:r w:rsidRPr="004B352B">
        <w:rPr>
          <w:rFonts w:ascii="Gill Sans MT" w:hAnsi="Gill Sans MT"/>
          <w:lang w:eastAsia="en-AU"/>
        </w:rPr>
        <w:t xml:space="preserve"> </w:t>
      </w:r>
      <w:r>
        <w:rPr>
          <w:rFonts w:ascii="Gill Sans MT" w:hAnsi="Gill Sans MT"/>
          <w:b/>
          <w:lang w:eastAsia="en-AU"/>
        </w:rPr>
        <w:t>21 October 2019</w:t>
      </w:r>
      <w:r w:rsidRPr="00392A6F">
        <w:rPr>
          <w:rFonts w:ascii="Gill Sans MT" w:hAnsi="Gill Sans MT"/>
          <w:b/>
          <w:lang w:eastAsia="en-AU"/>
        </w:rPr>
        <w:t xml:space="preserve"> </w:t>
      </w:r>
      <w:r>
        <w:rPr>
          <w:rFonts w:ascii="Gill Sans MT" w:hAnsi="Gill Sans MT"/>
          <w:lang w:eastAsia="en-AU"/>
        </w:rPr>
        <w:t xml:space="preserve">until </w:t>
      </w:r>
      <w:r>
        <w:rPr>
          <w:rFonts w:ascii="Gill Sans MT" w:hAnsi="Gill Sans MT"/>
          <w:b/>
          <w:lang w:eastAsia="en-AU"/>
        </w:rPr>
        <w:t>Fri</w:t>
      </w:r>
      <w:r w:rsidRPr="00EB0F80">
        <w:rPr>
          <w:rFonts w:ascii="Gill Sans MT" w:hAnsi="Gill Sans MT"/>
          <w:b/>
          <w:lang w:eastAsia="en-AU"/>
        </w:rPr>
        <w:t xml:space="preserve">day </w:t>
      </w:r>
      <w:r>
        <w:rPr>
          <w:rFonts w:ascii="Gill Sans MT" w:hAnsi="Gill Sans MT"/>
          <w:b/>
          <w:lang w:eastAsia="en-AU"/>
        </w:rPr>
        <w:t>22</w:t>
      </w:r>
      <w:r w:rsidRPr="00EB0F80">
        <w:rPr>
          <w:rFonts w:ascii="Gill Sans MT" w:hAnsi="Gill Sans MT"/>
          <w:b/>
          <w:lang w:eastAsia="en-AU"/>
        </w:rPr>
        <w:t xml:space="preserve"> </w:t>
      </w:r>
      <w:r>
        <w:rPr>
          <w:rFonts w:ascii="Gill Sans MT" w:hAnsi="Gill Sans MT"/>
          <w:b/>
          <w:lang w:eastAsia="en-AU"/>
        </w:rPr>
        <w:t>November 2020</w:t>
      </w:r>
      <w:r w:rsidRPr="004B352B">
        <w:rPr>
          <w:rFonts w:ascii="Gill Sans MT" w:hAnsi="Gill Sans MT"/>
          <w:lang w:eastAsia="en-AU"/>
        </w:rPr>
        <w:t>.</w:t>
      </w:r>
      <w:r>
        <w:rPr>
          <w:rFonts w:ascii="Gill Sans MT" w:hAnsi="Gill Sans MT"/>
          <w:lang w:eastAsia="en-AU"/>
        </w:rPr>
        <w:t xml:space="preserve"> </w:t>
      </w:r>
      <w:bookmarkStart w:id="7" w:name="_Toc341690686"/>
      <w:bookmarkStart w:id="8" w:name="_Toc488670695"/>
      <w:bookmarkEnd w:id="7"/>
    </w:p>
    <w:p w14:paraId="1A473D0D" w14:textId="77777777" w:rsidR="00D70D27" w:rsidRPr="004B352B" w:rsidRDefault="00D70D27" w:rsidP="00D70D27">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r>
        <w:rPr>
          <w:rFonts w:ascii="Gill Sans MT" w:hAnsi="Gill Sans MT"/>
          <w:b/>
          <w:bCs/>
          <w:kern w:val="32"/>
          <w:sz w:val="28"/>
          <w:szCs w:val="28"/>
          <w:lang w:eastAsia="en-AU"/>
        </w:rPr>
        <w:t>Application p</w:t>
      </w:r>
      <w:r w:rsidRPr="004B352B">
        <w:rPr>
          <w:rFonts w:ascii="Gill Sans MT" w:hAnsi="Gill Sans MT"/>
          <w:b/>
          <w:bCs/>
          <w:kern w:val="32"/>
          <w:sz w:val="28"/>
          <w:szCs w:val="28"/>
          <w:lang w:eastAsia="en-AU"/>
        </w:rPr>
        <w:t>rocess</w:t>
      </w:r>
      <w:bookmarkEnd w:id="8"/>
    </w:p>
    <w:p w14:paraId="39FDEC7F" w14:textId="77777777" w:rsidR="00D70D27" w:rsidRPr="004B352B" w:rsidRDefault="00D70D27" w:rsidP="00D70D27">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A</w:t>
      </w:r>
      <w:r w:rsidRPr="004B352B">
        <w:rPr>
          <w:rFonts w:ascii="Gill Sans MT" w:hAnsi="Gill Sans MT" w:cs="Arial"/>
          <w:color w:val="000000"/>
          <w:lang w:eastAsia="en-AU"/>
        </w:rPr>
        <w:tab/>
      </w:r>
      <w:r>
        <w:rPr>
          <w:rFonts w:ascii="Gill Sans MT" w:hAnsi="Gill Sans MT" w:cs="Arial"/>
          <w:color w:val="000000"/>
          <w:lang w:eastAsia="en-AU"/>
        </w:rPr>
        <w:t>Please r</w:t>
      </w:r>
      <w:r w:rsidRPr="004B352B">
        <w:rPr>
          <w:rFonts w:ascii="Gill Sans MT" w:hAnsi="Gill Sans MT" w:cs="Arial"/>
          <w:color w:val="000000"/>
          <w:lang w:eastAsia="en-AU"/>
        </w:rPr>
        <w:t xml:space="preserve">ead </w:t>
      </w:r>
      <w:r>
        <w:rPr>
          <w:rFonts w:ascii="Gill Sans MT" w:hAnsi="Gill Sans MT" w:cs="Arial"/>
          <w:color w:val="000000"/>
          <w:lang w:eastAsia="en-AU"/>
        </w:rPr>
        <w:t xml:space="preserve">this document and </w:t>
      </w:r>
      <w:proofErr w:type="gramStart"/>
      <w:r>
        <w:rPr>
          <w:rFonts w:ascii="Gill Sans MT" w:hAnsi="Gill Sans MT" w:cs="Arial"/>
          <w:i/>
          <w:color w:val="000000"/>
          <w:lang w:eastAsia="en-AU"/>
        </w:rPr>
        <w:t>Becoming</w:t>
      </w:r>
      <w:proofErr w:type="gramEnd"/>
      <w:r>
        <w:rPr>
          <w:rFonts w:ascii="Gill Sans MT" w:hAnsi="Gill Sans MT" w:cs="Arial"/>
          <w:i/>
          <w:color w:val="000000"/>
          <w:lang w:eastAsia="en-AU"/>
        </w:rPr>
        <w:t xml:space="preserve"> a 26TEN Community </w:t>
      </w:r>
      <w:r>
        <w:rPr>
          <w:rFonts w:ascii="Gill Sans MT" w:hAnsi="Gill Sans MT" w:cs="Arial"/>
          <w:color w:val="000000"/>
          <w:lang w:eastAsia="en-AU"/>
        </w:rPr>
        <w:t>thoroughly</w:t>
      </w:r>
      <w:r w:rsidRPr="004B352B">
        <w:rPr>
          <w:rFonts w:ascii="Gill Sans MT" w:hAnsi="Gill Sans MT" w:cs="Arial"/>
          <w:color w:val="000000"/>
          <w:lang w:eastAsia="en-AU"/>
        </w:rPr>
        <w:t>.</w:t>
      </w:r>
    </w:p>
    <w:p w14:paraId="5D6696A2" w14:textId="77777777" w:rsidR="00D70D27" w:rsidRDefault="00D70D27" w:rsidP="00D70D27">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B</w:t>
      </w:r>
      <w:r w:rsidRPr="004B352B">
        <w:rPr>
          <w:rFonts w:ascii="Gill Sans MT" w:hAnsi="Gill Sans MT" w:cs="Arial"/>
          <w:color w:val="000000"/>
          <w:lang w:eastAsia="en-AU"/>
        </w:rPr>
        <w:tab/>
      </w:r>
      <w:r>
        <w:rPr>
          <w:rFonts w:ascii="Gill Sans MT" w:hAnsi="Gill Sans MT" w:cs="Arial"/>
          <w:color w:val="000000"/>
          <w:lang w:eastAsia="en-AU"/>
        </w:rPr>
        <w:t>Speak to 26TEN about your project proposal at an early stage</w:t>
      </w:r>
      <w:r w:rsidRPr="004B352B">
        <w:rPr>
          <w:rFonts w:ascii="Gill Sans MT" w:hAnsi="Gill Sans MT" w:cs="Arial"/>
          <w:color w:val="000000"/>
          <w:lang w:eastAsia="en-AU"/>
        </w:rPr>
        <w:t xml:space="preserve"> </w:t>
      </w:r>
      <w:r>
        <w:rPr>
          <w:rFonts w:ascii="Gill Sans MT" w:hAnsi="Gill Sans MT" w:cs="Arial"/>
          <w:color w:val="000000"/>
          <w:lang w:eastAsia="en-AU"/>
        </w:rPr>
        <w:t>(C</w:t>
      </w:r>
      <w:r w:rsidRPr="004B352B">
        <w:rPr>
          <w:rFonts w:ascii="Gill Sans MT" w:hAnsi="Gill Sans MT" w:cs="Arial"/>
          <w:color w:val="000000"/>
          <w:lang w:eastAsia="en-AU"/>
        </w:rPr>
        <w:t xml:space="preserve">ontact </w:t>
      </w:r>
      <w:r>
        <w:rPr>
          <w:rFonts w:ascii="Gill Sans MT" w:hAnsi="Gill Sans MT" w:cs="Arial"/>
          <w:color w:val="000000"/>
          <w:lang w:eastAsia="en-AU"/>
        </w:rPr>
        <w:t xml:space="preserve">Officer </w:t>
      </w:r>
      <w:r w:rsidRPr="004B352B">
        <w:rPr>
          <w:rFonts w:ascii="Gill Sans MT" w:hAnsi="Gill Sans MT" w:cs="Arial"/>
          <w:color w:val="000000"/>
          <w:lang w:eastAsia="en-AU"/>
        </w:rPr>
        <w:t>Jennifer Dunbabin</w:t>
      </w:r>
      <w:r>
        <w:rPr>
          <w:rFonts w:ascii="Gill Sans MT" w:hAnsi="Gill Sans MT" w:cs="Arial"/>
          <w:color w:val="000000"/>
          <w:lang w:eastAsia="en-AU"/>
        </w:rPr>
        <w:t>, 03 6165 6122</w:t>
      </w:r>
      <w:r w:rsidRPr="004B352B">
        <w:rPr>
          <w:rFonts w:ascii="Gill Sans MT" w:hAnsi="Gill Sans MT" w:cs="Arial"/>
          <w:color w:val="000000"/>
          <w:lang w:eastAsia="en-AU"/>
        </w:rPr>
        <w:t xml:space="preserve"> or </w:t>
      </w:r>
      <w:hyperlink r:id="rId18" w:history="1">
        <w:r w:rsidRPr="006B7E16">
          <w:rPr>
            <w:rStyle w:val="Hyperlink"/>
            <w:rFonts w:ascii="Gill Sans MT" w:hAnsi="Gill Sans MT" w:cs="Arial"/>
            <w:lang w:eastAsia="en-AU"/>
          </w:rPr>
          <w:t>grants@26TEN.tas.gov.au</w:t>
        </w:r>
      </w:hyperlink>
      <w:r>
        <w:rPr>
          <w:rFonts w:ascii="Gill Sans MT" w:hAnsi="Gill Sans MT" w:cs="Arial"/>
          <w:color w:val="000000"/>
          <w:lang w:eastAsia="en-AU"/>
        </w:rPr>
        <w:t>. Early consultation may avoid later disappointment.</w:t>
      </w:r>
    </w:p>
    <w:p w14:paraId="43AD9E2B" w14:textId="77777777" w:rsidR="00D70D27" w:rsidRPr="004B352B" w:rsidRDefault="00D70D27" w:rsidP="00D70D27">
      <w:pPr>
        <w:autoSpaceDE w:val="0"/>
        <w:autoSpaceDN w:val="0"/>
        <w:adjustRightInd w:val="0"/>
        <w:spacing w:after="180"/>
        <w:ind w:left="426" w:hanging="426"/>
        <w:jc w:val="both"/>
        <w:rPr>
          <w:rFonts w:ascii="Gill Sans MT" w:hAnsi="Gill Sans MT" w:cs="Arial"/>
          <w:color w:val="000000"/>
          <w:lang w:eastAsia="en-AU"/>
        </w:rPr>
      </w:pPr>
      <w:r>
        <w:rPr>
          <w:rFonts w:ascii="Gill Sans MT" w:hAnsi="Gill Sans MT" w:cs="Arial"/>
          <w:color w:val="000000"/>
          <w:lang w:eastAsia="en-AU"/>
        </w:rPr>
        <w:t>C</w:t>
      </w:r>
      <w:r>
        <w:rPr>
          <w:rFonts w:ascii="Gill Sans MT" w:hAnsi="Gill Sans MT" w:cs="Arial"/>
          <w:color w:val="000000"/>
          <w:lang w:eastAsia="en-AU"/>
        </w:rPr>
        <w:tab/>
        <w:t xml:space="preserve">Complete the </w:t>
      </w:r>
      <w:r w:rsidRPr="004B352B">
        <w:rPr>
          <w:rFonts w:ascii="Gill Sans MT" w:hAnsi="Gill Sans MT" w:cs="Arial"/>
          <w:color w:val="000000"/>
          <w:lang w:eastAsia="en-AU"/>
        </w:rPr>
        <w:t>26TEN Grant</w:t>
      </w:r>
      <w:r>
        <w:rPr>
          <w:rFonts w:ascii="Gill Sans MT" w:hAnsi="Gill Sans MT" w:cs="Arial"/>
          <w:color w:val="000000"/>
          <w:lang w:eastAsia="en-AU"/>
        </w:rPr>
        <w:t xml:space="preserve">s Program application form </w:t>
      </w:r>
      <w:hyperlink r:id="rId19" w:history="1">
        <w:r w:rsidRPr="005C75CC">
          <w:rPr>
            <w:rStyle w:val="Hyperlink"/>
            <w:rFonts w:ascii="Gill Sans MT" w:hAnsi="Gill Sans MT" w:cs="Arial"/>
            <w:lang w:eastAsia="en-AU"/>
          </w:rPr>
          <w:t>available at SmartyGrants</w:t>
        </w:r>
      </w:hyperlink>
      <w:r w:rsidRPr="004B352B">
        <w:rPr>
          <w:rFonts w:ascii="Gill Sans MT" w:hAnsi="Gill Sans MT" w:cs="Arial"/>
          <w:color w:val="000000"/>
          <w:lang w:eastAsia="en-AU"/>
        </w:rPr>
        <w:t xml:space="preserve">. </w:t>
      </w:r>
    </w:p>
    <w:p w14:paraId="76999EE0" w14:textId="77777777" w:rsidR="00D70D27" w:rsidRPr="004B352B" w:rsidRDefault="00D70D27" w:rsidP="00D70D27">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D</w:t>
      </w:r>
      <w:r w:rsidRPr="004B352B">
        <w:rPr>
          <w:rFonts w:ascii="Gill Sans MT" w:hAnsi="Gill Sans MT" w:cs="Arial"/>
          <w:color w:val="000000"/>
          <w:lang w:eastAsia="en-AU"/>
        </w:rPr>
        <w:tab/>
        <w:t xml:space="preserve">Submit completed application </w:t>
      </w:r>
      <w:r>
        <w:rPr>
          <w:rFonts w:ascii="Gill Sans MT" w:hAnsi="Gill Sans MT" w:cs="Arial"/>
          <w:color w:val="000000"/>
          <w:lang w:eastAsia="en-AU"/>
        </w:rPr>
        <w:t xml:space="preserve">through our grant portal: </w:t>
      </w:r>
      <w:hyperlink r:id="rId20" w:history="1">
        <w:r w:rsidRPr="006B7E16">
          <w:rPr>
            <w:rStyle w:val="Hyperlink"/>
            <w:rFonts w:ascii="Gill Sans MT" w:hAnsi="Gill Sans MT" w:cs="Arial"/>
            <w:lang w:eastAsia="en-AU"/>
          </w:rPr>
          <w:t>https://26ten.smartygrants.com.au/</w:t>
        </w:r>
      </w:hyperlink>
      <w:r>
        <w:rPr>
          <w:rFonts w:ascii="Gill Sans MT" w:hAnsi="Gill Sans MT" w:cs="Arial"/>
          <w:color w:val="000000"/>
          <w:lang w:eastAsia="en-AU"/>
        </w:rPr>
        <w:t xml:space="preserve"> .</w:t>
      </w:r>
    </w:p>
    <w:p w14:paraId="7E70ED9C" w14:textId="77777777" w:rsidR="00D70D27" w:rsidRPr="004B352B" w:rsidRDefault="00D70D27" w:rsidP="00D70D27">
      <w:pPr>
        <w:tabs>
          <w:tab w:val="left" w:pos="851"/>
        </w:tabs>
        <w:spacing w:before="120" w:after="180"/>
        <w:ind w:left="426" w:hanging="426"/>
        <w:rPr>
          <w:rFonts w:ascii="Gill Sans MT" w:hAnsi="Gill Sans MT" w:cs="Arial"/>
          <w:lang w:val="en-US" w:eastAsia="en-AU"/>
        </w:rPr>
      </w:pPr>
      <w:r w:rsidRPr="004B352B">
        <w:rPr>
          <w:rFonts w:ascii="Gill Sans MT" w:hAnsi="Gill Sans MT" w:cs="Arial"/>
          <w:lang w:val="en-US" w:eastAsia="en-AU"/>
        </w:rPr>
        <w:t>E</w:t>
      </w:r>
      <w:r w:rsidRPr="004B352B">
        <w:rPr>
          <w:rFonts w:ascii="Gill Sans MT" w:hAnsi="Gill Sans MT" w:cs="Arial"/>
          <w:lang w:val="en-US" w:eastAsia="en-AU"/>
        </w:rPr>
        <w:tab/>
      </w:r>
      <w:r>
        <w:rPr>
          <w:rFonts w:ascii="Gill Sans MT" w:hAnsi="Gill Sans MT" w:cs="Arial"/>
          <w:lang w:val="en-US" w:eastAsia="en-AU"/>
        </w:rPr>
        <w:t xml:space="preserve">Application is assessed (see Item 9). </w:t>
      </w:r>
      <w:r w:rsidRPr="004B352B">
        <w:rPr>
          <w:rFonts w:ascii="Gill Sans MT" w:hAnsi="Gill Sans MT" w:cs="Arial"/>
          <w:lang w:val="en-US" w:eastAsia="en-AU"/>
        </w:rPr>
        <w:t xml:space="preserve"> </w:t>
      </w:r>
    </w:p>
    <w:p w14:paraId="4D586BA3" w14:textId="77777777" w:rsidR="00D70D27" w:rsidRDefault="00D70D27" w:rsidP="00D70D27">
      <w:pPr>
        <w:tabs>
          <w:tab w:val="left" w:pos="851"/>
        </w:tabs>
        <w:spacing w:before="120" w:after="180"/>
        <w:ind w:left="426" w:hanging="426"/>
        <w:rPr>
          <w:rFonts w:ascii="Gill Sans MT" w:hAnsi="Gill Sans MT" w:cs="Arial"/>
          <w:bCs/>
          <w:color w:val="000000"/>
          <w:lang w:eastAsia="en-AU"/>
        </w:rPr>
      </w:pPr>
      <w:r w:rsidRPr="004B352B">
        <w:rPr>
          <w:rFonts w:ascii="Gill Sans MT" w:hAnsi="Gill Sans MT" w:cs="Arial"/>
          <w:lang w:val="en-US" w:eastAsia="en-AU"/>
        </w:rPr>
        <w:t>F</w:t>
      </w:r>
      <w:r w:rsidRPr="004B352B">
        <w:rPr>
          <w:rFonts w:ascii="Gill Sans MT" w:hAnsi="Gill Sans MT" w:cs="Arial"/>
          <w:lang w:val="en-US" w:eastAsia="en-AU"/>
        </w:rPr>
        <w:tab/>
      </w:r>
      <w:r>
        <w:rPr>
          <w:rFonts w:ascii="Gill Sans MT" w:hAnsi="Gill Sans MT" w:cs="Arial"/>
          <w:lang w:val="en-US" w:eastAsia="en-AU"/>
        </w:rPr>
        <w:t>Applicants notified of the results of process</w:t>
      </w:r>
      <w:r w:rsidRPr="004B352B">
        <w:rPr>
          <w:rFonts w:ascii="Gill Sans MT" w:hAnsi="Gill Sans MT" w:cs="Arial"/>
          <w:lang w:val="en-US" w:eastAsia="en-AU"/>
        </w:rPr>
        <w:t>.</w:t>
      </w:r>
    </w:p>
    <w:bookmarkEnd w:id="4"/>
    <w:p w14:paraId="5E6A473D" w14:textId="77777777" w:rsidR="004B3A4F" w:rsidRPr="004B352B" w:rsidRDefault="004B3A4F" w:rsidP="004B3A4F">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r>
        <w:rPr>
          <w:rFonts w:ascii="Gill Sans MT" w:hAnsi="Gill Sans MT"/>
          <w:b/>
          <w:bCs/>
          <w:kern w:val="32"/>
          <w:sz w:val="28"/>
          <w:szCs w:val="28"/>
          <w:lang w:eastAsia="en-AU"/>
        </w:rPr>
        <w:t>Funding – up to three years of funding may be possible</w:t>
      </w:r>
    </w:p>
    <w:p w14:paraId="4E6958DA" w14:textId="0F014613" w:rsidR="00EC0CC9" w:rsidRDefault="00EC0CC9" w:rsidP="00EC0CC9">
      <w:pPr>
        <w:spacing w:after="180"/>
        <w:rPr>
          <w:rFonts w:ascii="Gill Sans MT" w:hAnsi="Gill Sans MT" w:cs="Arial"/>
          <w:lang w:eastAsia="en-AU"/>
        </w:rPr>
      </w:pPr>
      <w:r>
        <w:rPr>
          <w:rFonts w:ascii="Gill Sans MT" w:hAnsi="Gill Sans MT" w:cs="Arial"/>
          <w:lang w:eastAsia="en-AU"/>
        </w:rPr>
        <w:t>26TEN has developed a guide</w:t>
      </w:r>
      <w:r w:rsidR="001121B9">
        <w:rPr>
          <w:rFonts w:ascii="Gill Sans MT" w:hAnsi="Gill Sans MT" w:cs="Arial"/>
          <w:lang w:eastAsia="en-AU"/>
        </w:rPr>
        <w:t>,</w:t>
      </w:r>
      <w:r>
        <w:rPr>
          <w:rFonts w:ascii="Gill Sans MT" w:hAnsi="Gill Sans MT" w:cs="Arial"/>
          <w:lang w:eastAsia="en-AU"/>
        </w:rPr>
        <w:t xml:space="preserve"> </w:t>
      </w:r>
      <w:r>
        <w:rPr>
          <w:rFonts w:ascii="Gill Sans MT" w:hAnsi="Gill Sans MT" w:cs="Arial"/>
          <w:i/>
          <w:lang w:eastAsia="en-AU"/>
        </w:rPr>
        <w:t>Becoming a 26TEN Community</w:t>
      </w:r>
      <w:r>
        <w:rPr>
          <w:rFonts w:ascii="Gill Sans MT" w:hAnsi="Gill Sans MT" w:cs="Arial"/>
          <w:lang w:eastAsia="en-AU"/>
        </w:rPr>
        <w:t xml:space="preserve"> (available for download). It is strongly recommended you use this as a reference point when preparing your application. </w:t>
      </w:r>
    </w:p>
    <w:p w14:paraId="3A827C83" w14:textId="1F153C7A" w:rsidR="00EC0CC9" w:rsidRDefault="00EC0CC9" w:rsidP="00EC0CC9">
      <w:pPr>
        <w:autoSpaceDE w:val="0"/>
        <w:autoSpaceDN w:val="0"/>
        <w:adjustRightInd w:val="0"/>
        <w:spacing w:after="180"/>
        <w:rPr>
          <w:rFonts w:ascii="Gill Sans MT" w:hAnsi="Gill Sans MT" w:cs="Arial"/>
          <w:lang w:eastAsia="en-AU"/>
        </w:rPr>
      </w:pPr>
      <w:r>
        <w:rPr>
          <w:rFonts w:ascii="Gill Sans MT" w:hAnsi="Gill Sans MT" w:cs="Arial"/>
          <w:lang w:eastAsia="en-AU"/>
        </w:rPr>
        <w:t>There are two stages</w:t>
      </w:r>
      <w:r w:rsidR="0093047B">
        <w:rPr>
          <w:rFonts w:ascii="Gill Sans MT" w:hAnsi="Gill Sans MT" w:cs="Arial"/>
          <w:lang w:eastAsia="en-AU"/>
        </w:rPr>
        <w:t>, and five steps,</w:t>
      </w:r>
      <w:r>
        <w:rPr>
          <w:rFonts w:ascii="Gill Sans MT" w:hAnsi="Gill Sans MT" w:cs="Arial"/>
          <w:lang w:eastAsia="en-AU"/>
        </w:rPr>
        <w:t xml:space="preserve"> set out in </w:t>
      </w:r>
      <w:r>
        <w:rPr>
          <w:rFonts w:ascii="Gill Sans MT" w:hAnsi="Gill Sans MT" w:cs="Arial"/>
          <w:i/>
          <w:lang w:eastAsia="en-AU"/>
        </w:rPr>
        <w:t>Becoming a 26TEN Community</w:t>
      </w:r>
      <w:r>
        <w:rPr>
          <w:rFonts w:ascii="Gill Sans MT" w:hAnsi="Gill Sans MT" w:cs="Arial"/>
          <w:lang w:eastAsia="en-AU"/>
        </w:rPr>
        <w:t>.</w:t>
      </w:r>
    </w:p>
    <w:p w14:paraId="7142BA33" w14:textId="3149816A" w:rsidR="0072303E" w:rsidRPr="0072303E" w:rsidRDefault="0072303E" w:rsidP="00EC0CC9">
      <w:pPr>
        <w:autoSpaceDE w:val="0"/>
        <w:autoSpaceDN w:val="0"/>
        <w:adjustRightInd w:val="0"/>
        <w:spacing w:after="180"/>
        <w:rPr>
          <w:rFonts w:ascii="Gill Sans MT" w:hAnsi="Gill Sans MT" w:cs="Arial"/>
          <w:b/>
          <w:lang w:eastAsia="en-AU"/>
        </w:rPr>
      </w:pPr>
      <w:r w:rsidRPr="0072303E">
        <w:rPr>
          <w:rFonts w:ascii="Gill Sans MT" w:hAnsi="Gill Sans MT" w:cs="Arial"/>
          <w:b/>
          <w:lang w:eastAsia="en-AU"/>
        </w:rPr>
        <w:t>Get Ready Grant</w:t>
      </w:r>
      <w:r w:rsidR="004B3A4F">
        <w:rPr>
          <w:rFonts w:ascii="Gill Sans MT" w:hAnsi="Gill Sans MT" w:cs="Arial"/>
          <w:b/>
          <w:lang w:eastAsia="en-AU"/>
        </w:rPr>
        <w:t xml:space="preserve"> ($2,000 - $10,000)</w:t>
      </w:r>
    </w:p>
    <w:p w14:paraId="3AEF74D9" w14:textId="77777777" w:rsidR="00EC0CC9" w:rsidRDefault="00EC0CC9" w:rsidP="00EC0CC9">
      <w:pPr>
        <w:tabs>
          <w:tab w:val="left" w:pos="993"/>
        </w:tabs>
        <w:autoSpaceDE w:val="0"/>
        <w:autoSpaceDN w:val="0"/>
        <w:adjustRightInd w:val="0"/>
        <w:spacing w:after="180"/>
        <w:rPr>
          <w:rFonts w:ascii="Gill Sans MT" w:hAnsi="Gill Sans MT" w:cs="Arial"/>
          <w:bCs/>
          <w:lang w:eastAsia="en-AU"/>
        </w:rPr>
      </w:pPr>
      <w:r>
        <w:rPr>
          <w:rFonts w:ascii="Gill Sans MT" w:hAnsi="Gill Sans MT" w:cs="Arial"/>
          <w:bCs/>
          <w:lang w:eastAsia="en-AU"/>
        </w:rPr>
        <w:t xml:space="preserve">Stage I: </w:t>
      </w:r>
      <w:r>
        <w:rPr>
          <w:rFonts w:ascii="Gill Sans MT" w:hAnsi="Gill Sans MT" w:cs="Arial"/>
          <w:bCs/>
          <w:lang w:eastAsia="en-AU"/>
        </w:rPr>
        <w:tab/>
        <w:t>Setting up</w:t>
      </w:r>
    </w:p>
    <w:p w14:paraId="0F6278B5" w14:textId="77777777" w:rsidR="00EC0CC9" w:rsidRDefault="00EC0CC9" w:rsidP="003D5C2C">
      <w:pPr>
        <w:tabs>
          <w:tab w:val="left" w:pos="2268"/>
        </w:tabs>
        <w:autoSpaceDE w:val="0"/>
        <w:autoSpaceDN w:val="0"/>
        <w:adjustRightInd w:val="0"/>
        <w:spacing w:after="180"/>
        <w:ind w:left="993"/>
        <w:rPr>
          <w:rFonts w:ascii="Gill Sans MT" w:hAnsi="Gill Sans MT" w:cs="Arial"/>
          <w:bCs/>
          <w:lang w:eastAsia="en-AU"/>
        </w:rPr>
      </w:pPr>
      <w:r>
        <w:rPr>
          <w:rFonts w:ascii="Gill Sans MT" w:hAnsi="Gill Sans MT" w:cs="Arial"/>
          <w:bCs/>
          <w:lang w:eastAsia="en-AU"/>
        </w:rPr>
        <w:t xml:space="preserve">Step 1 </w:t>
      </w:r>
      <w:r>
        <w:rPr>
          <w:rFonts w:ascii="Gill Sans MT" w:hAnsi="Gill Sans MT" w:cs="Arial"/>
          <w:bCs/>
          <w:lang w:eastAsia="en-AU"/>
        </w:rPr>
        <w:tab/>
        <w:t>set up, or identify, a small group to lead the way</w:t>
      </w:r>
    </w:p>
    <w:p w14:paraId="4FBD835B" w14:textId="2FE8E8D1" w:rsidR="00EC0CC9" w:rsidRDefault="00EC0CC9" w:rsidP="003D5C2C">
      <w:pPr>
        <w:tabs>
          <w:tab w:val="left" w:pos="2268"/>
        </w:tabs>
        <w:autoSpaceDE w:val="0"/>
        <w:autoSpaceDN w:val="0"/>
        <w:adjustRightInd w:val="0"/>
        <w:spacing w:after="180"/>
        <w:ind w:left="993"/>
        <w:rPr>
          <w:rFonts w:ascii="Gill Sans MT" w:hAnsi="Gill Sans MT" w:cs="Arial"/>
          <w:bCs/>
          <w:lang w:eastAsia="en-AU"/>
        </w:rPr>
      </w:pPr>
      <w:r>
        <w:rPr>
          <w:rFonts w:ascii="Gill Sans MT" w:hAnsi="Gill Sans MT" w:cs="Arial"/>
          <w:bCs/>
          <w:lang w:eastAsia="en-AU"/>
        </w:rPr>
        <w:t>Step 2</w:t>
      </w:r>
      <w:r w:rsidR="003D5C2C">
        <w:rPr>
          <w:rFonts w:ascii="Gill Sans MT" w:hAnsi="Gill Sans MT" w:cs="Arial"/>
          <w:bCs/>
          <w:lang w:eastAsia="en-AU"/>
        </w:rPr>
        <w:t>.1</w:t>
      </w:r>
      <w:r>
        <w:rPr>
          <w:rFonts w:ascii="Gill Sans MT" w:hAnsi="Gill Sans MT" w:cs="Arial"/>
          <w:bCs/>
          <w:lang w:eastAsia="en-AU"/>
        </w:rPr>
        <w:t xml:space="preserve"> </w:t>
      </w:r>
      <w:r>
        <w:rPr>
          <w:rFonts w:ascii="Gill Sans MT" w:hAnsi="Gill Sans MT" w:cs="Arial"/>
          <w:bCs/>
          <w:lang w:eastAsia="en-AU"/>
        </w:rPr>
        <w:tab/>
        <w:t>create a plan of action with your community</w:t>
      </w:r>
      <w:r w:rsidR="003D5C2C" w:rsidRPr="003D5C2C">
        <w:rPr>
          <w:rFonts w:ascii="Gill Sans MT" w:hAnsi="Gill Sans MT" w:cs="Arial"/>
          <w:bCs/>
          <w:lang w:eastAsia="en-AU"/>
        </w:rPr>
        <w:t xml:space="preserve"> </w:t>
      </w:r>
      <w:r w:rsidR="003D5C2C">
        <w:rPr>
          <w:rFonts w:ascii="Gill Sans MT" w:hAnsi="Gill Sans MT" w:cs="Arial"/>
          <w:bCs/>
          <w:lang w:eastAsia="en-AU"/>
        </w:rPr>
        <w:t>or call it quits for now</w:t>
      </w:r>
    </w:p>
    <w:p w14:paraId="7383D4F8" w14:textId="4823071C" w:rsidR="003D5C2C" w:rsidRDefault="003D5C2C" w:rsidP="003D5C2C">
      <w:pPr>
        <w:tabs>
          <w:tab w:val="left" w:pos="2268"/>
        </w:tabs>
        <w:autoSpaceDE w:val="0"/>
        <w:autoSpaceDN w:val="0"/>
        <w:adjustRightInd w:val="0"/>
        <w:spacing w:after="180"/>
        <w:ind w:left="993"/>
        <w:rPr>
          <w:rFonts w:ascii="Gill Sans MT" w:hAnsi="Gill Sans MT" w:cs="Arial"/>
          <w:bCs/>
          <w:lang w:eastAsia="en-AU"/>
        </w:rPr>
      </w:pPr>
      <w:proofErr w:type="gramStart"/>
      <w:r>
        <w:rPr>
          <w:rFonts w:ascii="Gill Sans MT" w:hAnsi="Gill Sans MT" w:cs="Arial"/>
          <w:bCs/>
          <w:lang w:eastAsia="en-AU"/>
        </w:rPr>
        <w:t>Step 2.2</w:t>
      </w:r>
      <w:r>
        <w:rPr>
          <w:rFonts w:ascii="Gill Sans MT" w:hAnsi="Gill Sans MT" w:cs="Arial"/>
          <w:bCs/>
          <w:lang w:eastAsia="en-AU"/>
        </w:rPr>
        <w:tab/>
        <w:t>write</w:t>
      </w:r>
      <w:proofErr w:type="gramEnd"/>
      <w:r>
        <w:rPr>
          <w:rFonts w:ascii="Gill Sans MT" w:hAnsi="Gill Sans MT" w:cs="Arial"/>
          <w:bCs/>
          <w:lang w:eastAsia="en-AU"/>
        </w:rPr>
        <w:t xml:space="preserve"> your application.</w:t>
      </w:r>
    </w:p>
    <w:p w14:paraId="747DA64E" w14:textId="6E5FFD43" w:rsidR="0072303E" w:rsidRPr="0072303E" w:rsidRDefault="0072303E" w:rsidP="00EC0CC9">
      <w:pPr>
        <w:tabs>
          <w:tab w:val="left" w:pos="993"/>
        </w:tabs>
        <w:autoSpaceDE w:val="0"/>
        <w:autoSpaceDN w:val="0"/>
        <w:adjustRightInd w:val="0"/>
        <w:spacing w:after="180"/>
        <w:rPr>
          <w:rFonts w:ascii="Gill Sans MT" w:hAnsi="Gill Sans MT" w:cs="Arial"/>
          <w:b/>
          <w:bCs/>
          <w:lang w:eastAsia="en-AU"/>
        </w:rPr>
      </w:pPr>
      <w:r w:rsidRPr="0072303E">
        <w:rPr>
          <w:rFonts w:ascii="Gill Sans MT" w:hAnsi="Gill Sans MT" w:cs="Arial"/>
          <w:b/>
          <w:bCs/>
          <w:lang w:eastAsia="en-AU"/>
        </w:rPr>
        <w:t>Get It Done Grant</w:t>
      </w:r>
      <w:r w:rsidR="003D5C2C">
        <w:rPr>
          <w:rFonts w:ascii="Gill Sans MT" w:hAnsi="Gill Sans MT" w:cs="Arial"/>
          <w:b/>
          <w:bCs/>
          <w:lang w:eastAsia="en-AU"/>
        </w:rPr>
        <w:t xml:space="preserve"> ($10,001 - $50,000)</w:t>
      </w:r>
    </w:p>
    <w:p w14:paraId="34651E77" w14:textId="1361EDAF" w:rsidR="00EC0CC9" w:rsidRDefault="00EC0CC9" w:rsidP="00EC0CC9">
      <w:pPr>
        <w:tabs>
          <w:tab w:val="left" w:pos="993"/>
        </w:tabs>
        <w:autoSpaceDE w:val="0"/>
        <w:autoSpaceDN w:val="0"/>
        <w:adjustRightInd w:val="0"/>
        <w:spacing w:after="180"/>
        <w:rPr>
          <w:rFonts w:ascii="Gill Sans MT" w:hAnsi="Gill Sans MT" w:cs="Arial"/>
          <w:bCs/>
          <w:lang w:eastAsia="en-AU"/>
        </w:rPr>
      </w:pPr>
      <w:r>
        <w:rPr>
          <w:rFonts w:ascii="Gill Sans MT" w:hAnsi="Gill Sans MT" w:cs="Arial"/>
          <w:bCs/>
          <w:lang w:eastAsia="en-AU"/>
        </w:rPr>
        <w:t xml:space="preserve">Stage 2: </w:t>
      </w:r>
      <w:r>
        <w:rPr>
          <w:rFonts w:ascii="Gill Sans MT" w:hAnsi="Gill Sans MT" w:cs="Arial"/>
          <w:bCs/>
          <w:lang w:eastAsia="en-AU"/>
        </w:rPr>
        <w:tab/>
        <w:t xml:space="preserve">Making it happen </w:t>
      </w:r>
    </w:p>
    <w:p w14:paraId="264E7DFE" w14:textId="36EA773E" w:rsidR="00EC0CC9" w:rsidRDefault="00EC0CC9" w:rsidP="003D5C2C">
      <w:pPr>
        <w:tabs>
          <w:tab w:val="left" w:pos="2268"/>
        </w:tabs>
        <w:autoSpaceDE w:val="0"/>
        <w:autoSpaceDN w:val="0"/>
        <w:adjustRightInd w:val="0"/>
        <w:spacing w:after="180"/>
        <w:ind w:left="993"/>
        <w:rPr>
          <w:rFonts w:ascii="Gill Sans MT" w:hAnsi="Gill Sans MT" w:cs="Arial"/>
          <w:bCs/>
          <w:lang w:eastAsia="en-AU"/>
        </w:rPr>
      </w:pPr>
      <w:r>
        <w:rPr>
          <w:rFonts w:ascii="Gill Sans MT" w:hAnsi="Gill Sans MT" w:cs="Arial"/>
          <w:bCs/>
          <w:lang w:eastAsia="en-AU"/>
        </w:rPr>
        <w:t xml:space="preserve">Step </w:t>
      </w:r>
      <w:proofErr w:type="gramStart"/>
      <w:r>
        <w:rPr>
          <w:rFonts w:ascii="Gill Sans MT" w:hAnsi="Gill Sans MT" w:cs="Arial"/>
          <w:bCs/>
          <w:lang w:eastAsia="en-AU"/>
        </w:rPr>
        <w:t xml:space="preserve">3 </w:t>
      </w:r>
      <w:r w:rsidR="003D5C2C">
        <w:rPr>
          <w:rFonts w:ascii="Gill Sans MT" w:hAnsi="Gill Sans MT" w:cs="Arial"/>
          <w:bCs/>
          <w:lang w:eastAsia="en-AU"/>
        </w:rPr>
        <w:tab/>
      </w:r>
      <w:r>
        <w:rPr>
          <w:rFonts w:ascii="Gill Sans MT" w:hAnsi="Gill Sans MT" w:cs="Arial"/>
          <w:bCs/>
          <w:lang w:eastAsia="en-AU"/>
        </w:rPr>
        <w:t>raise awareness about adult literacy and numeracy</w:t>
      </w:r>
      <w:proofErr w:type="gramEnd"/>
    </w:p>
    <w:p w14:paraId="2C444D0B" w14:textId="5BED6668" w:rsidR="00EC0CC9" w:rsidRDefault="00EC0CC9" w:rsidP="003D5C2C">
      <w:pPr>
        <w:tabs>
          <w:tab w:val="left" w:pos="2268"/>
        </w:tabs>
        <w:autoSpaceDE w:val="0"/>
        <w:autoSpaceDN w:val="0"/>
        <w:adjustRightInd w:val="0"/>
        <w:spacing w:after="180"/>
        <w:ind w:left="993"/>
        <w:rPr>
          <w:rFonts w:ascii="Gill Sans MT" w:hAnsi="Gill Sans MT" w:cs="Arial"/>
          <w:bCs/>
          <w:lang w:eastAsia="en-AU"/>
        </w:rPr>
      </w:pPr>
      <w:r>
        <w:rPr>
          <w:rFonts w:ascii="Gill Sans MT" w:hAnsi="Gill Sans MT" w:cs="Arial"/>
          <w:bCs/>
          <w:lang w:eastAsia="en-AU"/>
        </w:rPr>
        <w:t xml:space="preserve">Step 4 </w:t>
      </w:r>
      <w:r w:rsidR="003D5C2C">
        <w:rPr>
          <w:rFonts w:ascii="Gill Sans MT" w:hAnsi="Gill Sans MT" w:cs="Arial"/>
          <w:bCs/>
          <w:lang w:eastAsia="en-AU"/>
        </w:rPr>
        <w:tab/>
      </w:r>
      <w:r>
        <w:rPr>
          <w:rFonts w:ascii="Gill Sans MT" w:hAnsi="Gill Sans MT" w:cs="Arial"/>
          <w:bCs/>
          <w:lang w:eastAsia="en-AU"/>
        </w:rPr>
        <w:t>support people to develop their literacy and numeracy skills</w:t>
      </w:r>
    </w:p>
    <w:p w14:paraId="534C7BAE" w14:textId="3D7E784D" w:rsidR="00EC0CC9" w:rsidRDefault="00EC0CC9" w:rsidP="003D5C2C">
      <w:pPr>
        <w:tabs>
          <w:tab w:val="left" w:pos="2268"/>
        </w:tabs>
        <w:autoSpaceDE w:val="0"/>
        <w:autoSpaceDN w:val="0"/>
        <w:adjustRightInd w:val="0"/>
        <w:spacing w:after="180"/>
        <w:ind w:left="993"/>
        <w:rPr>
          <w:rFonts w:ascii="Gill Sans MT" w:hAnsi="Gill Sans MT" w:cs="Arial"/>
          <w:bCs/>
          <w:lang w:eastAsia="en-AU"/>
        </w:rPr>
      </w:pPr>
      <w:proofErr w:type="gramStart"/>
      <w:r>
        <w:rPr>
          <w:rFonts w:ascii="Gill Sans MT" w:hAnsi="Gill Sans MT" w:cs="Arial"/>
          <w:bCs/>
          <w:lang w:eastAsia="en-AU"/>
        </w:rPr>
        <w:t xml:space="preserve">Step 5 </w:t>
      </w:r>
      <w:r w:rsidR="003D5C2C">
        <w:rPr>
          <w:rFonts w:ascii="Gill Sans MT" w:hAnsi="Gill Sans MT" w:cs="Arial"/>
          <w:bCs/>
          <w:lang w:eastAsia="en-AU"/>
        </w:rPr>
        <w:tab/>
      </w:r>
      <w:r>
        <w:rPr>
          <w:rFonts w:ascii="Gill Sans MT" w:hAnsi="Gill Sans MT" w:cs="Arial"/>
          <w:bCs/>
          <w:lang w:eastAsia="en-AU"/>
        </w:rPr>
        <w:t>encourage</w:t>
      </w:r>
      <w:proofErr w:type="gramEnd"/>
      <w:r>
        <w:rPr>
          <w:rFonts w:ascii="Gill Sans MT" w:hAnsi="Gill Sans MT" w:cs="Arial"/>
          <w:bCs/>
          <w:lang w:eastAsia="en-AU"/>
        </w:rPr>
        <w:t xml:space="preserve"> clear communication.</w:t>
      </w:r>
    </w:p>
    <w:p w14:paraId="29819554" w14:textId="2A85C816" w:rsidR="00A27DEA" w:rsidRDefault="00A27DEA" w:rsidP="00EC0CC9">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A </w:t>
      </w:r>
      <w:r w:rsidR="00E91219">
        <w:rPr>
          <w:rFonts w:ascii="Gill Sans MT" w:hAnsi="Gill Sans MT" w:cs="Arial"/>
          <w:lang w:eastAsia="en-AU"/>
        </w:rPr>
        <w:t xml:space="preserve">26TEN </w:t>
      </w:r>
      <w:r w:rsidRPr="007A5422">
        <w:rPr>
          <w:rFonts w:ascii="Gill Sans MT" w:hAnsi="Gill Sans MT" w:cs="Arial"/>
          <w:b/>
          <w:lang w:eastAsia="en-AU"/>
        </w:rPr>
        <w:t>Get Ready</w:t>
      </w:r>
      <w:r>
        <w:rPr>
          <w:rFonts w:ascii="Gill Sans MT" w:hAnsi="Gill Sans MT" w:cs="Arial"/>
          <w:lang w:eastAsia="en-AU"/>
        </w:rPr>
        <w:t xml:space="preserve"> grant supports you to </w:t>
      </w:r>
      <w:r w:rsidR="004E2960">
        <w:rPr>
          <w:rFonts w:ascii="Gill Sans MT" w:hAnsi="Gill Sans MT" w:cs="Arial"/>
          <w:lang w:eastAsia="en-AU"/>
        </w:rPr>
        <w:t>get ready to apply, and you will</w:t>
      </w:r>
      <w:r w:rsidR="005E7443">
        <w:rPr>
          <w:rFonts w:ascii="Gill Sans MT" w:hAnsi="Gill Sans MT" w:cs="Arial"/>
          <w:lang w:eastAsia="en-AU"/>
        </w:rPr>
        <w:t xml:space="preserve"> be expected to</w:t>
      </w:r>
      <w:r w:rsidR="004E2960">
        <w:rPr>
          <w:rFonts w:ascii="Gill Sans MT" w:hAnsi="Gill Sans MT" w:cs="Arial"/>
          <w:lang w:eastAsia="en-AU"/>
        </w:rPr>
        <w:t xml:space="preserve"> have a completed application at the end of this grant (</w:t>
      </w:r>
      <w:r>
        <w:rPr>
          <w:rFonts w:ascii="Gill Sans MT" w:hAnsi="Gill Sans MT" w:cs="Arial"/>
          <w:lang w:eastAsia="en-AU"/>
        </w:rPr>
        <w:t>Stage 1</w:t>
      </w:r>
      <w:r w:rsidR="004E2960">
        <w:rPr>
          <w:rFonts w:ascii="Gill Sans MT" w:hAnsi="Gill Sans MT" w:cs="Arial"/>
          <w:lang w:eastAsia="en-AU"/>
        </w:rPr>
        <w:t>:</w:t>
      </w:r>
      <w:r>
        <w:rPr>
          <w:rFonts w:ascii="Gill Sans MT" w:hAnsi="Gill Sans MT" w:cs="Arial"/>
          <w:lang w:eastAsia="en-AU"/>
        </w:rPr>
        <w:t xml:space="preserve"> Steps 1 and 2</w:t>
      </w:r>
      <w:r w:rsidR="0048136F">
        <w:rPr>
          <w:rFonts w:ascii="Gill Sans MT" w:hAnsi="Gill Sans MT" w:cs="Arial"/>
          <w:lang w:eastAsia="en-AU"/>
        </w:rPr>
        <w:t>.1 and 2.2</w:t>
      </w:r>
      <w:r>
        <w:rPr>
          <w:rFonts w:ascii="Gill Sans MT" w:hAnsi="Gill Sans MT" w:cs="Arial"/>
          <w:lang w:eastAsia="en-AU"/>
        </w:rPr>
        <w:t>)</w:t>
      </w:r>
      <w:r w:rsidR="005E7443">
        <w:rPr>
          <w:rFonts w:ascii="Gill Sans MT" w:hAnsi="Gill Sans MT" w:cs="Arial"/>
          <w:lang w:eastAsia="en-AU"/>
        </w:rPr>
        <w:t>.</w:t>
      </w:r>
    </w:p>
    <w:p w14:paraId="3831B680" w14:textId="616DF46A" w:rsidR="00EC0CC9" w:rsidRDefault="00A27DEA" w:rsidP="00EC0CC9">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A </w:t>
      </w:r>
      <w:r w:rsidR="00E91219">
        <w:rPr>
          <w:rFonts w:ascii="Gill Sans MT" w:hAnsi="Gill Sans MT" w:cs="Arial"/>
          <w:lang w:eastAsia="en-AU"/>
        </w:rPr>
        <w:t xml:space="preserve">26TEN </w:t>
      </w:r>
      <w:r w:rsidRPr="007A5422">
        <w:rPr>
          <w:rFonts w:ascii="Gill Sans MT" w:hAnsi="Gill Sans MT" w:cs="Arial"/>
          <w:b/>
          <w:lang w:eastAsia="en-AU"/>
        </w:rPr>
        <w:t>Get It Done</w:t>
      </w:r>
      <w:r>
        <w:rPr>
          <w:rFonts w:ascii="Gill Sans MT" w:hAnsi="Gill Sans MT" w:cs="Arial"/>
          <w:lang w:eastAsia="en-AU"/>
        </w:rPr>
        <w:t xml:space="preserve"> grant supports you to run your project (Stage 2</w:t>
      </w:r>
      <w:r w:rsidR="004E2960">
        <w:rPr>
          <w:rFonts w:ascii="Gill Sans MT" w:hAnsi="Gill Sans MT" w:cs="Arial"/>
          <w:lang w:eastAsia="en-AU"/>
        </w:rPr>
        <w:t>:</w:t>
      </w:r>
      <w:r>
        <w:rPr>
          <w:rFonts w:ascii="Gill Sans MT" w:hAnsi="Gill Sans MT" w:cs="Arial"/>
          <w:lang w:eastAsia="en-AU"/>
        </w:rPr>
        <w:t xml:space="preserve"> Steps 3, </w:t>
      </w:r>
      <w:r w:rsidR="007A5422">
        <w:rPr>
          <w:rFonts w:ascii="Gill Sans MT" w:hAnsi="Gill Sans MT" w:cs="Arial"/>
          <w:lang w:eastAsia="en-AU"/>
        </w:rPr>
        <w:t>4 and</w:t>
      </w:r>
      <w:r>
        <w:rPr>
          <w:rFonts w:ascii="Gill Sans MT" w:hAnsi="Gill Sans MT" w:cs="Arial"/>
          <w:lang w:eastAsia="en-AU"/>
        </w:rPr>
        <w:t xml:space="preserve"> 5).</w:t>
      </w:r>
    </w:p>
    <w:p w14:paraId="663322BE" w14:textId="76831DA5" w:rsidR="00EC0CC9" w:rsidRPr="00596358" w:rsidRDefault="00EC0CC9" w:rsidP="00EC0CC9">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The </w:t>
      </w:r>
      <w:r w:rsidR="0093047B">
        <w:rPr>
          <w:rFonts w:ascii="Gill Sans MT" w:hAnsi="Gill Sans MT" w:cs="Arial"/>
          <w:lang w:eastAsia="en-AU"/>
        </w:rPr>
        <w:t xml:space="preserve">stages and </w:t>
      </w:r>
      <w:r>
        <w:rPr>
          <w:rFonts w:ascii="Gill Sans MT" w:hAnsi="Gill Sans MT" w:cs="Arial"/>
          <w:lang w:eastAsia="en-AU"/>
        </w:rPr>
        <w:t>steps are only a guide. W</w:t>
      </w:r>
      <w:r w:rsidR="005E7443">
        <w:rPr>
          <w:rFonts w:ascii="Gill Sans MT" w:hAnsi="Gill Sans MT" w:cs="Arial"/>
          <w:lang w:eastAsia="en-AU"/>
        </w:rPr>
        <w:t>ithin this broad framework, w</w:t>
      </w:r>
      <w:r>
        <w:rPr>
          <w:rFonts w:ascii="Gill Sans MT" w:hAnsi="Gill Sans MT" w:cs="Arial"/>
          <w:lang w:eastAsia="en-AU"/>
        </w:rPr>
        <w:t xml:space="preserve">e expect you to tailor your plan to your community’s strengths and needs. For example, it may be that your community has adequate support for people who want to develop their skills, but people aren’t using the services. In such an instance, awareness </w:t>
      </w:r>
      <w:proofErr w:type="gramStart"/>
      <w:r>
        <w:rPr>
          <w:rFonts w:ascii="Gill Sans MT" w:hAnsi="Gill Sans MT" w:cs="Arial"/>
          <w:lang w:eastAsia="en-AU"/>
        </w:rPr>
        <w:t>raising</w:t>
      </w:r>
      <w:proofErr w:type="gramEnd"/>
      <w:r>
        <w:rPr>
          <w:rFonts w:ascii="Gill Sans MT" w:hAnsi="Gill Sans MT" w:cs="Arial"/>
          <w:lang w:eastAsia="en-AU"/>
        </w:rPr>
        <w:t xml:space="preserve"> might be given more focus in your plan.</w:t>
      </w:r>
    </w:p>
    <w:p w14:paraId="52C8AF7C" w14:textId="5E3ABCF9" w:rsidR="00EC0CC9" w:rsidRDefault="00EC0CC9" w:rsidP="00EC0CC9">
      <w:pPr>
        <w:spacing w:after="180"/>
        <w:rPr>
          <w:rFonts w:ascii="Gill Sans MT" w:hAnsi="Gill Sans MT" w:cs="Arial"/>
          <w:lang w:eastAsia="en-AU"/>
        </w:rPr>
      </w:pPr>
      <w:r>
        <w:rPr>
          <w:rFonts w:ascii="Gill Sans MT" w:hAnsi="Gill Sans MT" w:cs="Arial"/>
          <w:lang w:eastAsia="en-AU"/>
        </w:rPr>
        <w:lastRenderedPageBreak/>
        <w:t xml:space="preserve">26TEN Tasmania’s approach to increasing literacy and numeracy levels is neatly summed up in the </w:t>
      </w:r>
      <w:hyperlink r:id="rId21" w:history="1">
        <w:r w:rsidR="00D750B4" w:rsidRPr="00626427">
          <w:rPr>
            <w:rStyle w:val="Hyperlink"/>
            <w:rFonts w:ascii="Gill Sans MT" w:hAnsi="Gill Sans MT" w:cs="Arial"/>
            <w:lang w:eastAsia="en-AU"/>
          </w:rPr>
          <w:t>collective impact framework</w:t>
        </w:r>
      </w:hyperlink>
      <w:r w:rsidR="005B1FDA">
        <w:rPr>
          <w:rFonts w:ascii="Gill Sans MT" w:hAnsi="Gill Sans MT" w:cs="Arial"/>
          <w:lang w:eastAsia="en-AU"/>
        </w:rPr>
        <w:t>, or using a collaborative approach</w:t>
      </w:r>
      <w:r w:rsidR="00FA6FE3">
        <w:rPr>
          <w:rFonts w:ascii="Gill Sans MT" w:hAnsi="Gill Sans MT" w:cs="Arial"/>
          <w:lang w:eastAsia="en-AU"/>
        </w:rPr>
        <w:t xml:space="preserve"> </w:t>
      </w:r>
      <w:hyperlink r:id="rId22" w:history="1">
        <w:r w:rsidR="00FA6FE3" w:rsidRPr="00FA6FE3">
          <w:rPr>
            <w:rStyle w:val="Hyperlink"/>
            <w:rFonts w:ascii="Gill Sans MT" w:hAnsi="Gill Sans MT" w:cs="Arial"/>
            <w:lang w:eastAsia="en-AU"/>
          </w:rPr>
          <w:t>Collaboration approaches</w:t>
        </w:r>
      </w:hyperlink>
      <w:r w:rsidR="005B1FDA">
        <w:rPr>
          <w:rFonts w:ascii="Gill Sans MT" w:hAnsi="Gill Sans MT" w:cs="Arial"/>
          <w:lang w:eastAsia="en-AU"/>
        </w:rPr>
        <w:t xml:space="preserve">. </w:t>
      </w:r>
      <w:r w:rsidRPr="00580B56">
        <w:rPr>
          <w:rFonts w:ascii="Gill Sans MT" w:hAnsi="Gill Sans MT" w:cs="Arial"/>
          <w:vanish/>
          <w:lang w:eastAsia="en-AU"/>
        </w:rPr>
        <w:t>http://www.collaborationforimpact.com/the-how-to-guide/</w:t>
      </w:r>
      <w:r w:rsidR="005B1FDA">
        <w:rPr>
          <w:rFonts w:ascii="Gill Sans MT" w:hAnsi="Gill Sans MT" w:cs="Arial"/>
          <w:vanish/>
          <w:lang w:eastAsia="en-AU"/>
        </w:rPr>
        <w:t xml:space="preserve"> </w:t>
      </w:r>
    </w:p>
    <w:p w14:paraId="5135CDFD" w14:textId="7E72F7B2" w:rsidR="009B6EEB" w:rsidRDefault="009B6EEB" w:rsidP="009B6EEB">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9" w:name="_Toc488670689"/>
      <w:r>
        <w:rPr>
          <w:rFonts w:ascii="Gill Sans MT" w:hAnsi="Gill Sans MT"/>
          <w:b/>
          <w:bCs/>
          <w:kern w:val="32"/>
          <w:sz w:val="28"/>
          <w:szCs w:val="28"/>
          <w:lang w:eastAsia="en-AU"/>
        </w:rPr>
        <w:t>More about the Get Ready grant</w:t>
      </w:r>
      <w:r w:rsidR="00C81061">
        <w:rPr>
          <w:rFonts w:ascii="Gill Sans MT" w:hAnsi="Gill Sans MT"/>
          <w:b/>
          <w:bCs/>
          <w:kern w:val="32"/>
          <w:sz w:val="28"/>
          <w:szCs w:val="28"/>
          <w:lang w:eastAsia="en-AU"/>
        </w:rPr>
        <w:t xml:space="preserve"> ($2,000 - $10,000)</w:t>
      </w:r>
      <w:bookmarkEnd w:id="9"/>
    </w:p>
    <w:p w14:paraId="5F2490A1" w14:textId="783B6F2F" w:rsidR="00A80F7D" w:rsidRDefault="00A80F7D" w:rsidP="009B6EEB">
      <w:pPr>
        <w:autoSpaceDE w:val="0"/>
        <w:autoSpaceDN w:val="0"/>
        <w:adjustRightInd w:val="0"/>
        <w:spacing w:after="180"/>
        <w:rPr>
          <w:rFonts w:ascii="Gill Sans MT" w:hAnsi="Gill Sans MT"/>
        </w:rPr>
      </w:pPr>
      <w:r w:rsidRPr="001A61CC">
        <w:rPr>
          <w:rFonts w:ascii="Gill Sans MT" w:hAnsi="Gill Sans MT"/>
        </w:rPr>
        <w:t>Building a 26TEN Community takes time, passion and influence. It also requires an understanding of the 26TEN c</w:t>
      </w:r>
      <w:r w:rsidR="00452607">
        <w:rPr>
          <w:rFonts w:ascii="Gill Sans MT" w:hAnsi="Gill Sans MT"/>
        </w:rPr>
        <w:t>ampaign and collective impact. Laying the groundwork and p</w:t>
      </w:r>
      <w:r w:rsidRPr="001A61CC">
        <w:rPr>
          <w:rFonts w:ascii="Gill Sans MT" w:hAnsi="Gill Sans MT"/>
        </w:rPr>
        <w:t>reparing an adequate grant application can take between 20 – 50 hours.</w:t>
      </w:r>
    </w:p>
    <w:p w14:paraId="4CEF94F4" w14:textId="524EACFF" w:rsidR="00A80F7D" w:rsidRDefault="00697CB0" w:rsidP="009B6EEB">
      <w:pPr>
        <w:autoSpaceDE w:val="0"/>
        <w:autoSpaceDN w:val="0"/>
        <w:adjustRightInd w:val="0"/>
        <w:spacing w:after="180"/>
        <w:rPr>
          <w:rFonts w:ascii="Gill Sans MT" w:hAnsi="Gill Sans MT"/>
        </w:rPr>
      </w:pPr>
      <w:r>
        <w:rPr>
          <w:rFonts w:ascii="Gill Sans MT" w:hAnsi="Gill Sans MT"/>
        </w:rPr>
        <w:t xml:space="preserve">You will work </w:t>
      </w:r>
      <w:r w:rsidR="00A80F7D" w:rsidRPr="001A61CC">
        <w:rPr>
          <w:rFonts w:ascii="Gill Sans MT" w:hAnsi="Gill Sans MT"/>
        </w:rPr>
        <w:t xml:space="preserve">with the 26TEN team </w:t>
      </w:r>
      <w:r>
        <w:rPr>
          <w:rFonts w:ascii="Gill Sans MT" w:hAnsi="Gill Sans MT"/>
        </w:rPr>
        <w:t>during a Get Ready project to build your knowledge of 26TEN and 26TEN Communities so you can shape your project around this understanding and your community’s needs.</w:t>
      </w:r>
    </w:p>
    <w:p w14:paraId="1A0C4823" w14:textId="77777777" w:rsidR="00697CB0" w:rsidRPr="001A61CC" w:rsidRDefault="00697CB0" w:rsidP="00697CB0">
      <w:pPr>
        <w:rPr>
          <w:rFonts w:ascii="Gill Sans MT" w:hAnsi="Gill Sans MT"/>
        </w:rPr>
      </w:pPr>
      <w:r w:rsidRPr="001A61CC">
        <w:rPr>
          <w:rFonts w:ascii="Gill Sans MT" w:hAnsi="Gill Sans MT"/>
        </w:rPr>
        <w:t>With support from 26TEN, grant recipients will be expected to:</w:t>
      </w:r>
    </w:p>
    <w:p w14:paraId="64382C19"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Identify a broad-based leadership group within the community which has people with the time, passion and influence to carry a 26TEN Community project over the longer term.</w:t>
      </w:r>
    </w:p>
    <w:p w14:paraId="5A009C90" w14:textId="7C34537E"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 xml:space="preserve">Make sure the leadership group has the capability and capacity to engage with and reflect the scope of ideas of community members about lifting adult literacy and numeracy skills (Step 1 from </w:t>
      </w:r>
      <w:r w:rsidRPr="001A61CC">
        <w:rPr>
          <w:rFonts w:ascii="Gill Sans MT" w:hAnsi="Gill Sans MT"/>
          <w:i/>
        </w:rPr>
        <w:t xml:space="preserve">Becoming a </w:t>
      </w:r>
      <w:r w:rsidR="00E91219">
        <w:rPr>
          <w:rFonts w:ascii="Gill Sans MT" w:hAnsi="Gill Sans MT"/>
          <w:i/>
        </w:rPr>
        <w:t xml:space="preserve">26TEN </w:t>
      </w:r>
      <w:r w:rsidRPr="001A61CC">
        <w:rPr>
          <w:rFonts w:ascii="Gill Sans MT" w:hAnsi="Gill Sans MT"/>
          <w:i/>
        </w:rPr>
        <w:t>Community</w:t>
      </w:r>
      <w:r w:rsidRPr="001A61CC">
        <w:rPr>
          <w:rFonts w:ascii="Gill Sans MT" w:hAnsi="Gill Sans MT"/>
        </w:rPr>
        <w:t>).</w:t>
      </w:r>
    </w:p>
    <w:p w14:paraId="64832637"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 xml:space="preserve">Determine the readiness of the community to run a longer term </w:t>
      </w:r>
      <w:proofErr w:type="gramStart"/>
      <w:r w:rsidRPr="001A61CC">
        <w:rPr>
          <w:rFonts w:ascii="Gill Sans MT" w:hAnsi="Gill Sans MT"/>
        </w:rPr>
        <w:t>project,</w:t>
      </w:r>
      <w:proofErr w:type="gramEnd"/>
      <w:r w:rsidRPr="001A61CC">
        <w:rPr>
          <w:rFonts w:ascii="Gill Sans MT" w:hAnsi="Gill Sans MT"/>
        </w:rPr>
        <w:t xml:space="preserve"> including building understanding of what being a 26TEN Community involves (initial awareness raising Step 3).</w:t>
      </w:r>
    </w:p>
    <w:p w14:paraId="165DE705"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Clearly incorporate 26TEN goals in the longer term project.</w:t>
      </w:r>
    </w:p>
    <w:p w14:paraId="2B7478E5"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Develop achievable outcomes and impacts for their longer term project, including the support they may need from others who will be involved (detailed plan of action Step 2).</w:t>
      </w:r>
    </w:p>
    <w:p w14:paraId="2E4EA702"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Have prepared a grant application for a Get It Done grant.</w:t>
      </w:r>
    </w:p>
    <w:p w14:paraId="0D602906" w14:textId="77777777" w:rsidR="00697CB0" w:rsidRPr="00BF64C9" w:rsidRDefault="00697CB0" w:rsidP="00697CB0">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0" w:name="_Toc488670690"/>
      <w:r w:rsidRPr="00580B56">
        <w:rPr>
          <w:rFonts w:ascii="Gill Sans MT" w:hAnsi="Gill Sans MT"/>
          <w:b/>
          <w:bCs/>
          <w:kern w:val="32"/>
          <w:sz w:val="28"/>
          <w:szCs w:val="28"/>
          <w:lang w:eastAsia="en-AU"/>
        </w:rPr>
        <w:t xml:space="preserve">What are the selection criteria for the </w:t>
      </w:r>
      <w:r>
        <w:rPr>
          <w:rFonts w:ascii="Gill Sans MT" w:hAnsi="Gill Sans MT"/>
          <w:b/>
          <w:bCs/>
          <w:kern w:val="32"/>
          <w:sz w:val="28"/>
          <w:szCs w:val="28"/>
          <w:lang w:eastAsia="en-AU"/>
        </w:rPr>
        <w:t>Get Ready grant</w:t>
      </w:r>
      <w:r w:rsidRPr="00580B56">
        <w:rPr>
          <w:rFonts w:ascii="Gill Sans MT" w:hAnsi="Gill Sans MT"/>
          <w:b/>
          <w:bCs/>
          <w:kern w:val="32"/>
          <w:sz w:val="28"/>
          <w:szCs w:val="28"/>
          <w:lang w:eastAsia="en-AU"/>
        </w:rPr>
        <w:t>?</w:t>
      </w:r>
      <w:bookmarkEnd w:id="10"/>
    </w:p>
    <w:p w14:paraId="0B636FC1" w14:textId="77777777" w:rsidR="00697CB0" w:rsidRPr="004B352B" w:rsidRDefault="00697CB0" w:rsidP="00697CB0">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The criteria are an essential guide when you are deciding whether to apply and when preparing your application.</w:t>
      </w:r>
    </w:p>
    <w:p w14:paraId="7ABD377E" w14:textId="50B5E787" w:rsidR="00935173" w:rsidRDefault="00935173"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We are looking for projects where:</w:t>
      </w:r>
    </w:p>
    <w:p w14:paraId="008118F5" w14:textId="6A4B94E6" w:rsidR="00935173" w:rsidRPr="00935173" w:rsidRDefault="00935173" w:rsidP="00935173">
      <w:pPr>
        <w:pStyle w:val="ListParagraph"/>
        <w:numPr>
          <w:ilvl w:val="0"/>
          <w:numId w:val="16"/>
        </w:numPr>
        <w:autoSpaceDE w:val="0"/>
        <w:autoSpaceDN w:val="0"/>
        <w:adjustRightInd w:val="0"/>
        <w:spacing w:after="180"/>
        <w:rPr>
          <w:rFonts w:ascii="Gill Sans MT" w:hAnsi="Gill Sans MT" w:cs="Arial"/>
          <w:lang w:eastAsia="en-AU"/>
        </w:rPr>
      </w:pPr>
      <w:r w:rsidRPr="00935173">
        <w:rPr>
          <w:rFonts w:ascii="Gill Sans MT" w:hAnsi="Gill Sans MT" w:cs="Arial"/>
          <w:lang w:eastAsia="en-AU"/>
        </w:rPr>
        <w:t xml:space="preserve">the community has a need (such as </w:t>
      </w:r>
      <w:r w:rsidR="009D1CD9" w:rsidRPr="00935173">
        <w:rPr>
          <w:rFonts w:ascii="Gill Sans MT" w:hAnsi="Gill Sans MT" w:cs="Arial"/>
          <w:lang w:eastAsia="en-AU"/>
        </w:rPr>
        <w:t>groups in the community with low levels of literacy and numeracy</w:t>
      </w:r>
      <w:r w:rsidR="009D1CD9">
        <w:rPr>
          <w:rFonts w:ascii="Gill Sans MT" w:hAnsi="Gill Sans MT" w:cs="Arial"/>
          <w:lang w:eastAsia="en-AU"/>
        </w:rPr>
        <w:t>,</w:t>
      </w:r>
      <w:r w:rsidR="009D1CD9" w:rsidRPr="00935173">
        <w:rPr>
          <w:rFonts w:ascii="Gill Sans MT" w:hAnsi="Gill Sans MT" w:cs="Arial"/>
          <w:lang w:eastAsia="en-AU"/>
        </w:rPr>
        <w:t xml:space="preserve"> </w:t>
      </w:r>
      <w:r w:rsidRPr="00935173">
        <w:rPr>
          <w:rFonts w:ascii="Gill Sans MT" w:hAnsi="Gill Sans MT" w:cs="Arial"/>
          <w:lang w:eastAsia="en-AU"/>
        </w:rPr>
        <w:t xml:space="preserve">a low Australian Bureau of </w:t>
      </w:r>
      <w:r w:rsidR="009D1CD9">
        <w:rPr>
          <w:rFonts w:ascii="Gill Sans MT" w:hAnsi="Gill Sans MT" w:cs="Arial"/>
          <w:lang w:eastAsia="en-AU"/>
        </w:rPr>
        <w:t>Statistics Socio-Economic Index</w:t>
      </w:r>
      <w:r w:rsidRPr="00935173">
        <w:rPr>
          <w:rFonts w:ascii="Gill Sans MT" w:hAnsi="Gill Sans MT" w:cs="Arial"/>
          <w:lang w:eastAsia="en-AU"/>
        </w:rPr>
        <w:t>) and positive attributes (such as strong community spirit)</w:t>
      </w:r>
    </w:p>
    <w:p w14:paraId="39C4253A" w14:textId="27A15151" w:rsidR="00935173" w:rsidRPr="00935173" w:rsidRDefault="00935173" w:rsidP="00935173">
      <w:pPr>
        <w:pStyle w:val="ListParagraph"/>
        <w:numPr>
          <w:ilvl w:val="0"/>
          <w:numId w:val="16"/>
        </w:numPr>
        <w:autoSpaceDE w:val="0"/>
        <w:autoSpaceDN w:val="0"/>
        <w:adjustRightInd w:val="0"/>
        <w:spacing w:after="180"/>
        <w:rPr>
          <w:rFonts w:ascii="Gill Sans MT" w:hAnsi="Gill Sans MT" w:cs="Arial"/>
          <w:lang w:eastAsia="en-AU"/>
        </w:rPr>
      </w:pPr>
      <w:proofErr w:type="gramStart"/>
      <w:r w:rsidRPr="00935173">
        <w:rPr>
          <w:rFonts w:ascii="Gill Sans MT" w:hAnsi="Gill Sans MT" w:cs="Arial"/>
          <w:lang w:eastAsia="en-AU"/>
        </w:rPr>
        <w:t>there</w:t>
      </w:r>
      <w:proofErr w:type="gramEnd"/>
      <w:r w:rsidRPr="00935173">
        <w:rPr>
          <w:rFonts w:ascii="Gill Sans MT" w:hAnsi="Gill Sans MT" w:cs="Arial"/>
          <w:lang w:eastAsia="en-AU"/>
        </w:rPr>
        <w:t xml:space="preserve"> is a small group of community members</w:t>
      </w:r>
      <w:r>
        <w:rPr>
          <w:rFonts w:ascii="Gill Sans MT" w:hAnsi="Gill Sans MT" w:cs="Arial"/>
          <w:lang w:eastAsia="en-AU"/>
        </w:rPr>
        <w:t>/organisations</w:t>
      </w:r>
      <w:r w:rsidRPr="00935173">
        <w:rPr>
          <w:rFonts w:ascii="Gill Sans MT" w:hAnsi="Gill Sans MT" w:cs="Arial"/>
          <w:lang w:eastAsia="en-AU"/>
        </w:rPr>
        <w:t xml:space="preserve"> who will run this project, who have time</w:t>
      </w:r>
      <w:r>
        <w:rPr>
          <w:rFonts w:ascii="Gill Sans MT" w:hAnsi="Gill Sans MT" w:cs="Arial"/>
          <w:lang w:eastAsia="en-AU"/>
        </w:rPr>
        <w:t xml:space="preserve"> and</w:t>
      </w:r>
      <w:r w:rsidRPr="00935173">
        <w:rPr>
          <w:rFonts w:ascii="Gill Sans MT" w:hAnsi="Gill Sans MT" w:cs="Arial"/>
          <w:lang w:eastAsia="en-AU"/>
        </w:rPr>
        <w:t xml:space="preserve"> passion for the project</w:t>
      </w:r>
      <w:r>
        <w:rPr>
          <w:rFonts w:ascii="Gill Sans MT" w:hAnsi="Gill Sans MT" w:cs="Arial"/>
          <w:lang w:eastAsia="en-AU"/>
        </w:rPr>
        <w:t>,</w:t>
      </w:r>
      <w:r w:rsidRPr="00935173">
        <w:rPr>
          <w:rFonts w:ascii="Gill Sans MT" w:hAnsi="Gill Sans MT" w:cs="Arial"/>
          <w:lang w:eastAsia="en-AU"/>
        </w:rPr>
        <w:t xml:space="preserve"> and influence to engage the community</w:t>
      </w:r>
      <w:r>
        <w:rPr>
          <w:rFonts w:ascii="Gill Sans MT" w:hAnsi="Gill Sans MT" w:cs="Arial"/>
          <w:lang w:eastAsia="en-AU"/>
        </w:rPr>
        <w:t>.</w:t>
      </w:r>
      <w:r w:rsidRPr="00935173">
        <w:rPr>
          <w:rFonts w:ascii="Gill Sans MT" w:hAnsi="Gill Sans MT" w:cs="Arial"/>
          <w:lang w:eastAsia="en-AU"/>
        </w:rPr>
        <w:t xml:space="preserve"> </w:t>
      </w:r>
      <w:r w:rsidR="00E91219">
        <w:rPr>
          <w:rFonts w:ascii="Gill Sans MT" w:hAnsi="Gill Sans MT" w:cs="Arial"/>
          <w:lang w:eastAsia="en-AU"/>
        </w:rPr>
        <w:t xml:space="preserve">They intend </w:t>
      </w:r>
      <w:r w:rsidRPr="00935173">
        <w:rPr>
          <w:rFonts w:ascii="Gill Sans MT" w:hAnsi="Gill Sans MT" w:cs="Arial"/>
          <w:lang w:eastAsia="en-AU"/>
        </w:rPr>
        <w:t>to become part of the core group for a Get It Done grant</w:t>
      </w:r>
      <w:r w:rsidR="00DE3815">
        <w:rPr>
          <w:rFonts w:ascii="Gill Sans MT" w:hAnsi="Gill Sans MT" w:cs="Arial"/>
          <w:lang w:eastAsia="en-AU"/>
        </w:rPr>
        <w:t>.</w:t>
      </w:r>
    </w:p>
    <w:p w14:paraId="2A7C1498" w14:textId="03B9EA64" w:rsidR="00935173" w:rsidRPr="00935173" w:rsidRDefault="00935173" w:rsidP="00935173">
      <w:pPr>
        <w:pStyle w:val="ListParagraph"/>
        <w:numPr>
          <w:ilvl w:val="0"/>
          <w:numId w:val="16"/>
        </w:numPr>
        <w:autoSpaceDE w:val="0"/>
        <w:autoSpaceDN w:val="0"/>
        <w:adjustRightInd w:val="0"/>
        <w:spacing w:after="180"/>
        <w:rPr>
          <w:rFonts w:ascii="Gill Sans MT" w:hAnsi="Gill Sans MT" w:cs="Arial"/>
          <w:lang w:eastAsia="en-AU"/>
        </w:rPr>
      </w:pPr>
      <w:r w:rsidRPr="00935173">
        <w:rPr>
          <w:rFonts w:ascii="Gill Sans MT" w:hAnsi="Gill Sans MT" w:cs="Arial"/>
          <w:lang w:eastAsia="en-AU"/>
        </w:rPr>
        <w:t>there are good partnerships, or the potential to build them</w:t>
      </w:r>
    </w:p>
    <w:p w14:paraId="1F648CAC" w14:textId="1D1E9161" w:rsidR="00935173" w:rsidRPr="00935173" w:rsidRDefault="009D1CD9" w:rsidP="00935173">
      <w:pPr>
        <w:pStyle w:val="ListParagraph"/>
        <w:numPr>
          <w:ilvl w:val="0"/>
          <w:numId w:val="16"/>
        </w:numPr>
        <w:autoSpaceDE w:val="0"/>
        <w:autoSpaceDN w:val="0"/>
        <w:adjustRightInd w:val="0"/>
        <w:spacing w:after="180"/>
        <w:rPr>
          <w:rFonts w:ascii="Gill Sans MT" w:hAnsi="Gill Sans MT" w:cs="Arial"/>
          <w:lang w:eastAsia="en-AU"/>
        </w:rPr>
      </w:pPr>
      <w:proofErr w:type="gramStart"/>
      <w:r>
        <w:rPr>
          <w:rFonts w:ascii="Gill Sans MT" w:hAnsi="Gill Sans MT" w:cs="Arial"/>
          <w:lang w:eastAsia="en-AU"/>
        </w:rPr>
        <w:t>there</w:t>
      </w:r>
      <w:proofErr w:type="gramEnd"/>
      <w:r>
        <w:rPr>
          <w:rFonts w:ascii="Gill Sans MT" w:hAnsi="Gill Sans MT" w:cs="Arial"/>
          <w:lang w:eastAsia="en-AU"/>
        </w:rPr>
        <w:t xml:space="preserve"> is an action plan for the project</w:t>
      </w:r>
      <w:r w:rsidR="00935173" w:rsidRPr="00935173">
        <w:rPr>
          <w:rFonts w:ascii="Gill Sans MT" w:hAnsi="Gill Sans MT" w:cs="Arial"/>
          <w:lang w:eastAsia="en-AU"/>
        </w:rPr>
        <w:t>.</w:t>
      </w:r>
    </w:p>
    <w:p w14:paraId="2FD5342B" w14:textId="1B955AE8" w:rsidR="009B6EEB" w:rsidRDefault="009B6EEB" w:rsidP="009B6EEB">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1" w:name="_Toc488670691"/>
      <w:r>
        <w:rPr>
          <w:rFonts w:ascii="Gill Sans MT" w:hAnsi="Gill Sans MT"/>
          <w:b/>
          <w:bCs/>
          <w:kern w:val="32"/>
          <w:sz w:val="28"/>
          <w:szCs w:val="28"/>
          <w:lang w:eastAsia="en-AU"/>
        </w:rPr>
        <w:t>More about the Get It Done grant</w:t>
      </w:r>
      <w:r w:rsidR="00C81061">
        <w:rPr>
          <w:rFonts w:ascii="Gill Sans MT" w:hAnsi="Gill Sans MT"/>
          <w:b/>
          <w:bCs/>
          <w:kern w:val="32"/>
          <w:sz w:val="28"/>
          <w:szCs w:val="28"/>
          <w:lang w:eastAsia="en-AU"/>
        </w:rPr>
        <w:t xml:space="preserve"> ($10,001 - $50,000)</w:t>
      </w:r>
      <w:bookmarkEnd w:id="11"/>
    </w:p>
    <w:p w14:paraId="6459B0FF" w14:textId="5E83A7D9" w:rsidR="005A62FA" w:rsidRDefault="009B6EEB"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A </w:t>
      </w:r>
      <w:r w:rsidRPr="007A5422">
        <w:rPr>
          <w:rFonts w:ascii="Gill Sans MT" w:hAnsi="Gill Sans MT" w:cs="Arial"/>
          <w:b/>
          <w:lang w:eastAsia="en-AU"/>
        </w:rPr>
        <w:t>Get It Done</w:t>
      </w:r>
      <w:r w:rsidR="005A62FA">
        <w:rPr>
          <w:rFonts w:ascii="Gill Sans MT" w:hAnsi="Gill Sans MT" w:cs="Arial"/>
          <w:lang w:eastAsia="en-AU"/>
        </w:rPr>
        <w:t xml:space="preserve"> grant supports activities</w:t>
      </w:r>
      <w:r>
        <w:rPr>
          <w:rFonts w:ascii="Gill Sans MT" w:hAnsi="Gill Sans MT" w:cs="Arial"/>
          <w:lang w:eastAsia="en-AU"/>
        </w:rPr>
        <w:t xml:space="preserve"> to </w:t>
      </w:r>
      <w:r w:rsidR="005A62FA">
        <w:rPr>
          <w:rFonts w:ascii="Gill Sans MT" w:hAnsi="Gill Sans MT" w:cs="Arial"/>
          <w:lang w:eastAsia="en-AU"/>
        </w:rPr>
        <w:t>create to 26TEN Community</w:t>
      </w:r>
      <w:r>
        <w:rPr>
          <w:rFonts w:ascii="Gill Sans MT" w:hAnsi="Gill Sans MT" w:cs="Arial"/>
          <w:lang w:eastAsia="en-AU"/>
        </w:rPr>
        <w:t xml:space="preserve"> (</w:t>
      </w:r>
      <w:r w:rsidR="00E91219">
        <w:rPr>
          <w:rFonts w:ascii="Gill Sans MT" w:hAnsi="Gill Sans MT" w:cs="Arial"/>
          <w:i/>
          <w:lang w:eastAsia="en-AU"/>
        </w:rPr>
        <w:t xml:space="preserve">Becoming at 26TEN Community </w:t>
      </w:r>
      <w:r w:rsidR="005A62FA">
        <w:rPr>
          <w:rFonts w:ascii="Gill Sans MT" w:hAnsi="Gill Sans MT" w:cs="Arial"/>
          <w:lang w:eastAsia="en-AU"/>
        </w:rPr>
        <w:t>Stage 2: Steps 3, 4 and 5) where:</w:t>
      </w:r>
    </w:p>
    <w:p w14:paraId="66D0DE2B" w14:textId="77777777" w:rsidR="005A62FA" w:rsidRDefault="005A62FA" w:rsidP="005A62FA">
      <w:pPr>
        <w:pStyle w:val="ListParagraph"/>
        <w:numPr>
          <w:ilvl w:val="0"/>
          <w:numId w:val="12"/>
        </w:numPr>
        <w:spacing w:after="180"/>
        <w:rPr>
          <w:rFonts w:ascii="Gill Sans MT" w:hAnsi="Gill Sans MT" w:cs="Arial"/>
          <w:lang w:eastAsia="en-AU"/>
        </w:rPr>
      </w:pPr>
      <w:r>
        <w:rPr>
          <w:rFonts w:ascii="Gill Sans MT" w:hAnsi="Gill Sans MT" w:cs="Arial"/>
          <w:lang w:eastAsia="en-AU"/>
        </w:rPr>
        <w:t>everyone knows about the 26TEN campaign</w:t>
      </w:r>
    </w:p>
    <w:p w14:paraId="75E805FD" w14:textId="77777777" w:rsidR="005A62FA" w:rsidRPr="00EE3D6A" w:rsidRDefault="005A62FA" w:rsidP="005A62FA">
      <w:pPr>
        <w:pStyle w:val="ListParagraph"/>
        <w:numPr>
          <w:ilvl w:val="0"/>
          <w:numId w:val="12"/>
        </w:numPr>
        <w:spacing w:after="180"/>
        <w:rPr>
          <w:rFonts w:ascii="Gill Sans MT" w:hAnsi="Gill Sans MT" w:cs="Arial"/>
          <w:lang w:eastAsia="en-AU"/>
        </w:rPr>
      </w:pPr>
      <w:r>
        <w:rPr>
          <w:rFonts w:ascii="Gill Sans MT" w:hAnsi="Gill Sans MT" w:cs="Arial"/>
          <w:lang w:eastAsia="en-AU"/>
        </w:rPr>
        <w:t>literacy and numeracy are</w:t>
      </w:r>
      <w:r w:rsidRPr="00EE3D6A">
        <w:rPr>
          <w:rFonts w:ascii="Gill Sans MT" w:hAnsi="Gill Sans MT" w:cs="Arial"/>
          <w:lang w:eastAsia="en-AU"/>
        </w:rPr>
        <w:t xml:space="preserve"> talked about openl</w:t>
      </w:r>
      <w:r>
        <w:rPr>
          <w:rFonts w:ascii="Gill Sans MT" w:hAnsi="Gill Sans MT" w:cs="Arial"/>
          <w:lang w:eastAsia="en-AU"/>
        </w:rPr>
        <w:t xml:space="preserve">y in the community and seen as </w:t>
      </w:r>
      <w:r w:rsidRPr="00EE3D6A">
        <w:rPr>
          <w:rFonts w:ascii="Gill Sans MT" w:hAnsi="Gill Sans MT" w:cs="Arial"/>
          <w:lang w:eastAsia="en-AU"/>
        </w:rPr>
        <w:t xml:space="preserve"> valuable skill</w:t>
      </w:r>
      <w:r>
        <w:rPr>
          <w:rFonts w:ascii="Gill Sans MT" w:hAnsi="Gill Sans MT" w:cs="Arial"/>
          <w:lang w:eastAsia="en-AU"/>
        </w:rPr>
        <w:t>s</w:t>
      </w:r>
      <w:r w:rsidRPr="00EE3D6A">
        <w:rPr>
          <w:rFonts w:ascii="Gill Sans MT" w:hAnsi="Gill Sans MT" w:cs="Arial"/>
          <w:lang w:eastAsia="en-AU"/>
        </w:rPr>
        <w:t xml:space="preserve"> that can be learned</w:t>
      </w:r>
    </w:p>
    <w:p w14:paraId="613AAA1A" w14:textId="77777777" w:rsidR="005A62FA" w:rsidRPr="00EE3D6A" w:rsidRDefault="005A62FA" w:rsidP="005A62FA">
      <w:pPr>
        <w:pStyle w:val="ListParagraph"/>
        <w:numPr>
          <w:ilvl w:val="0"/>
          <w:numId w:val="12"/>
        </w:numPr>
        <w:spacing w:after="180"/>
        <w:rPr>
          <w:rFonts w:ascii="Gill Sans MT" w:hAnsi="Gill Sans MT" w:cs="Arial"/>
          <w:lang w:eastAsia="en-AU"/>
        </w:rPr>
      </w:pPr>
      <w:r w:rsidRPr="00EE3D6A">
        <w:rPr>
          <w:rFonts w:ascii="Gill Sans MT" w:hAnsi="Gill Sans MT" w:cs="Arial"/>
          <w:lang w:eastAsia="en-AU"/>
        </w:rPr>
        <w:lastRenderedPageBreak/>
        <w:t>people can easily tap into programs and services that will help them</w:t>
      </w:r>
      <w:r>
        <w:rPr>
          <w:rFonts w:ascii="Gill Sans MT" w:hAnsi="Gill Sans MT" w:cs="Arial"/>
          <w:lang w:eastAsia="en-AU"/>
        </w:rPr>
        <w:t xml:space="preserve"> improve their literacy and numeracy</w:t>
      </w:r>
    </w:p>
    <w:p w14:paraId="229C9691" w14:textId="29656B68" w:rsidR="005A62FA" w:rsidRPr="00EE3D6A" w:rsidRDefault="005A62FA" w:rsidP="005A62FA">
      <w:pPr>
        <w:pStyle w:val="ListParagraph"/>
        <w:numPr>
          <w:ilvl w:val="0"/>
          <w:numId w:val="12"/>
        </w:numPr>
        <w:spacing w:after="180"/>
        <w:rPr>
          <w:rFonts w:ascii="Gill Sans MT" w:hAnsi="Gill Sans MT" w:cs="Arial"/>
          <w:lang w:eastAsia="en-AU"/>
        </w:rPr>
      </w:pPr>
      <w:proofErr w:type="gramStart"/>
      <w:r w:rsidRPr="00EE3D6A">
        <w:rPr>
          <w:rFonts w:ascii="Gill Sans MT" w:hAnsi="Gill Sans MT" w:cs="Arial"/>
          <w:lang w:eastAsia="en-AU"/>
        </w:rPr>
        <w:t>information</w:t>
      </w:r>
      <w:proofErr w:type="gramEnd"/>
      <w:r w:rsidRPr="00EE3D6A">
        <w:rPr>
          <w:rFonts w:ascii="Gill Sans MT" w:hAnsi="Gill Sans MT" w:cs="Arial"/>
          <w:lang w:eastAsia="en-AU"/>
        </w:rPr>
        <w:t xml:space="preserve"> is presented in ways that community members can readily understand.</w:t>
      </w:r>
    </w:p>
    <w:p w14:paraId="5FE81DEC" w14:textId="5D8846D7" w:rsidR="005A62FA" w:rsidRDefault="005A62FA"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Most projects will include signing up 26TEN members and supporters from you community. 26TEN offers free literacy awareness sessions (1 hr) and plain English workshops (3.5 hrs). These can be incorporated into your project.</w:t>
      </w:r>
    </w:p>
    <w:p w14:paraId="50127C33" w14:textId="56159F49" w:rsidR="005A62FA" w:rsidRDefault="00A735D7"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Each community will take a different approach, depending on their specific needs. For some, awareness raising and connecting people to existing services may be most important, others it might be making sure all the services in the area are working well together, for others it may be training and recruiting some volunteer literacy tutors. Or </w:t>
      </w:r>
      <w:r w:rsidR="00336F81">
        <w:rPr>
          <w:rFonts w:ascii="Gill Sans MT" w:hAnsi="Gill Sans MT" w:cs="Arial"/>
          <w:lang w:eastAsia="en-AU"/>
        </w:rPr>
        <w:t xml:space="preserve">it may be </w:t>
      </w:r>
      <w:r>
        <w:rPr>
          <w:rFonts w:ascii="Gill Sans MT" w:hAnsi="Gill Sans MT" w:cs="Arial"/>
          <w:lang w:eastAsia="en-AU"/>
        </w:rPr>
        <w:t>a combination of these.</w:t>
      </w:r>
      <w:r w:rsidR="0093047B">
        <w:rPr>
          <w:rFonts w:ascii="Gill Sans MT" w:hAnsi="Gill Sans MT" w:cs="Arial"/>
          <w:lang w:eastAsia="en-AU"/>
        </w:rPr>
        <w:t xml:space="preserve"> Others might want to focus on engaging the businesses in their area, and encourage them to apply for employer grants.</w:t>
      </w:r>
    </w:p>
    <w:p w14:paraId="65BEC3ED" w14:textId="4CE31506" w:rsidR="00E91219" w:rsidRDefault="00907031"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You may be in a position to dive straight into the Get It Done stage. This means you will need to </w:t>
      </w:r>
      <w:r w:rsidR="007C5F0E">
        <w:rPr>
          <w:rFonts w:ascii="Gill Sans MT" w:hAnsi="Gill Sans MT" w:cs="Arial"/>
          <w:lang w:eastAsia="en-AU"/>
        </w:rPr>
        <w:t>have done all the groundwork required in the Get Ready phase.</w:t>
      </w:r>
    </w:p>
    <w:p w14:paraId="0EB28918" w14:textId="77777777" w:rsidR="004B3A4F" w:rsidRDefault="004B3A4F" w:rsidP="004B3A4F">
      <w:pPr>
        <w:keepNext/>
        <w:numPr>
          <w:ilvl w:val="0"/>
          <w:numId w:val="4"/>
        </w:numPr>
        <w:tabs>
          <w:tab w:val="clear" w:pos="5039"/>
          <w:tab w:val="num" w:pos="720"/>
        </w:tabs>
        <w:spacing w:before="240" w:after="240"/>
        <w:ind w:left="720" w:hanging="720"/>
        <w:outlineLvl w:val="0"/>
        <w:rPr>
          <w:rFonts w:ascii="Gill Sans MT" w:hAnsi="Gill Sans MT"/>
          <w:b/>
          <w:bCs/>
          <w:kern w:val="32"/>
          <w:sz w:val="28"/>
          <w:szCs w:val="28"/>
          <w:lang w:eastAsia="en-AU"/>
        </w:rPr>
      </w:pPr>
      <w:bookmarkStart w:id="12" w:name="_Toc21971335"/>
      <w:r>
        <w:rPr>
          <w:rFonts w:ascii="Gill Sans MT" w:hAnsi="Gill Sans MT"/>
          <w:b/>
          <w:bCs/>
          <w:kern w:val="32"/>
          <w:sz w:val="28"/>
          <w:szCs w:val="28"/>
          <w:lang w:eastAsia="en-AU"/>
        </w:rPr>
        <w:t>Planning your project</w:t>
      </w:r>
      <w:bookmarkEnd w:id="12"/>
    </w:p>
    <w:p w14:paraId="72421F6E" w14:textId="25C0777C" w:rsidR="004B3A4F" w:rsidRPr="00107BC0" w:rsidRDefault="00B205BF" w:rsidP="004B3A4F">
      <w:pPr>
        <w:spacing w:before="120" w:after="180"/>
        <w:rPr>
          <w:rFonts w:ascii="Gill Sans MT" w:hAnsi="Gill Sans MT" w:cs="Arial"/>
          <w:lang w:val="en-US" w:eastAsia="en-AU"/>
        </w:rPr>
      </w:pPr>
      <w:r>
        <w:rPr>
          <w:rFonts w:ascii="Gill Sans MT" w:hAnsi="Gill Sans MT" w:cs="Arial"/>
          <w:lang w:val="en-US" w:eastAsia="en-AU"/>
        </w:rPr>
        <w:t>To</w:t>
      </w:r>
      <w:r w:rsidR="004B3A4F" w:rsidRPr="00107BC0">
        <w:rPr>
          <w:rFonts w:ascii="Gill Sans MT" w:hAnsi="Gill Sans MT" w:cs="Arial"/>
          <w:lang w:val="en-US" w:eastAsia="en-AU"/>
        </w:rPr>
        <w:t xml:space="preserve"> achieve long-term, sustainable change in </w:t>
      </w:r>
      <w:r w:rsidR="004B3A4F">
        <w:rPr>
          <w:rFonts w:ascii="Gill Sans MT" w:hAnsi="Gill Sans MT" w:cs="Arial"/>
          <w:lang w:val="en-US" w:eastAsia="en-AU"/>
        </w:rPr>
        <w:t xml:space="preserve">communities and </w:t>
      </w:r>
      <w:r w:rsidR="004B3A4F" w:rsidRPr="00107BC0">
        <w:rPr>
          <w:rFonts w:ascii="Gill Sans MT" w:hAnsi="Gill Sans MT" w:cs="Arial"/>
          <w:lang w:val="en-US" w:eastAsia="en-AU"/>
        </w:rPr>
        <w:t xml:space="preserve">people’s lives through a grant project </w:t>
      </w:r>
      <w:r>
        <w:rPr>
          <w:rFonts w:ascii="Gill Sans MT" w:hAnsi="Gill Sans MT" w:cs="Arial"/>
          <w:lang w:val="en-US" w:eastAsia="en-AU"/>
        </w:rPr>
        <w:t xml:space="preserve">you </w:t>
      </w:r>
      <w:r w:rsidR="004B3A4F" w:rsidRPr="00107BC0">
        <w:rPr>
          <w:rFonts w:ascii="Gill Sans MT" w:hAnsi="Gill Sans MT" w:cs="Arial"/>
          <w:lang w:val="en-US" w:eastAsia="en-AU"/>
        </w:rPr>
        <w:t xml:space="preserve">must </w:t>
      </w:r>
      <w:r>
        <w:rPr>
          <w:rFonts w:ascii="Gill Sans MT" w:hAnsi="Gill Sans MT" w:cs="Arial"/>
          <w:lang w:val="en-US" w:eastAsia="en-AU"/>
        </w:rPr>
        <w:t xml:space="preserve">plan around and report on its </w:t>
      </w:r>
      <w:r w:rsidR="004B3A4F" w:rsidRPr="00107BC0">
        <w:rPr>
          <w:rFonts w:ascii="Gill Sans MT" w:hAnsi="Gill Sans MT" w:cs="Arial"/>
          <w:lang w:val="en-US" w:eastAsia="en-AU"/>
        </w:rPr>
        <w:t>activities, outputs, outcomes and impact and performance m</w:t>
      </w:r>
      <w:r>
        <w:rPr>
          <w:rFonts w:ascii="Gill Sans MT" w:hAnsi="Gill Sans MT" w:cs="Arial"/>
          <w:lang w:val="en-US" w:eastAsia="en-AU"/>
        </w:rPr>
        <w:t>easures</w:t>
      </w:r>
      <w:r w:rsidR="004B3A4F" w:rsidRPr="00107BC0">
        <w:rPr>
          <w:rFonts w:ascii="Gill Sans MT" w:hAnsi="Gill Sans MT" w:cs="Arial"/>
          <w:lang w:val="en-US" w:eastAsia="en-AU"/>
        </w:rPr>
        <w:t xml:space="preserve">. </w:t>
      </w:r>
    </w:p>
    <w:p w14:paraId="6DBCA443" w14:textId="4AEF4A07" w:rsidR="004B3A4F" w:rsidRPr="00107BC0" w:rsidRDefault="00B205BF" w:rsidP="004B3A4F">
      <w:pPr>
        <w:spacing w:before="120" w:after="180"/>
        <w:rPr>
          <w:rFonts w:ascii="Gill Sans MT" w:hAnsi="Gill Sans MT" w:cs="Arial"/>
          <w:lang w:val="en-US" w:eastAsia="en-AU"/>
        </w:rPr>
      </w:pPr>
      <w:r w:rsidRPr="00107BC0">
        <w:rPr>
          <w:rFonts w:ascii="Gill Sans MT" w:hAnsi="Gill Sans MT" w:cs="Arial"/>
          <w:b/>
          <w:lang w:val="en-US" w:eastAsia="en-AU"/>
        </w:rPr>
        <w:t>Successful projects begin with a deep consideration</w:t>
      </w:r>
      <w:r w:rsidRPr="00107BC0">
        <w:rPr>
          <w:rFonts w:ascii="Gill Sans MT" w:hAnsi="Gill Sans MT" w:cs="Arial"/>
          <w:lang w:val="en-US" w:eastAsia="en-AU"/>
        </w:rPr>
        <w:t xml:space="preserve"> of these steps and how they will play out in your project</w:t>
      </w:r>
      <w:r>
        <w:rPr>
          <w:rFonts w:ascii="Gill Sans MT" w:hAnsi="Gill Sans MT" w:cs="Arial"/>
          <w:lang w:val="en-US" w:eastAsia="en-AU"/>
        </w:rPr>
        <w:t xml:space="preserve"> to ensure you achieve meaningful outcomes for 26TEN</w:t>
      </w:r>
      <w:r w:rsidR="004B3A4F" w:rsidRPr="00107BC0">
        <w:rPr>
          <w:rFonts w:ascii="Gill Sans MT" w:hAnsi="Gill Sans MT" w:cs="Arial"/>
          <w:lang w:val="en-US" w:eastAsia="en-AU"/>
        </w:rPr>
        <w:t xml:space="preserve">. </w:t>
      </w:r>
    </w:p>
    <w:p w14:paraId="78F68E5B" w14:textId="15DF536D" w:rsidR="004B3A4F" w:rsidRPr="004B3A4F" w:rsidRDefault="004B3A4F" w:rsidP="004B3A4F">
      <w:pPr>
        <w:spacing w:before="120" w:after="180"/>
        <w:rPr>
          <w:rFonts w:ascii="Gill Sans MT" w:hAnsi="Gill Sans MT" w:cs="Arial"/>
          <w:color w:val="FF0000"/>
          <w:highlight w:val="yellow"/>
          <w:lang w:val="en-US" w:eastAsia="en-AU"/>
        </w:rPr>
      </w:pPr>
      <w:r w:rsidRPr="00107BC0">
        <w:rPr>
          <w:rFonts w:ascii="Gill Sans MT" w:hAnsi="Gill Sans MT" w:cs="Arial"/>
          <w:lang w:val="en-US" w:eastAsia="en-AU"/>
        </w:rPr>
        <w:t>We have found a useful model is mapping out a results chain. This breaks the steps down into manageable stages with clear terms. Our program application and reports follow the same structure to support you to stay on track.</w:t>
      </w:r>
      <w:r>
        <w:rPr>
          <w:rFonts w:ascii="Gill Sans MT" w:hAnsi="Gill Sans MT" w:cs="Arial"/>
          <w:lang w:val="en-US" w:eastAsia="en-AU"/>
        </w:rPr>
        <w:t xml:space="preserve"> </w:t>
      </w:r>
      <w:r w:rsidRPr="004B3A4F">
        <w:rPr>
          <w:rFonts w:ascii="Gill Sans MT" w:hAnsi="Gill Sans MT" w:cs="Arial"/>
          <w:b/>
          <w:color w:val="FF0000"/>
          <w:lang w:val="en-US" w:eastAsia="en-AU"/>
        </w:rPr>
        <w:t>Appendix 1</w:t>
      </w:r>
      <w:r w:rsidRPr="004B3A4F">
        <w:rPr>
          <w:rFonts w:ascii="Gill Sans MT" w:hAnsi="Gill Sans MT" w:cs="Arial"/>
          <w:color w:val="FF0000"/>
          <w:lang w:val="en-US" w:eastAsia="en-AU"/>
        </w:rPr>
        <w:t xml:space="preserve"> provides information about the project management terms we use:</w:t>
      </w:r>
    </w:p>
    <w:p w14:paraId="25C0282E" w14:textId="77777777" w:rsidR="004B3A4F" w:rsidRPr="004B3A4F" w:rsidRDefault="004B3A4F" w:rsidP="004B3A4F">
      <w:pPr>
        <w:pStyle w:val="ListParagraph"/>
        <w:numPr>
          <w:ilvl w:val="0"/>
          <w:numId w:val="21"/>
        </w:numPr>
        <w:spacing w:before="120" w:after="180"/>
        <w:rPr>
          <w:rFonts w:ascii="Gill Sans MT" w:hAnsi="Gill Sans MT" w:cs="Arial"/>
          <w:color w:val="FF0000"/>
          <w:lang w:val="en-US" w:eastAsia="en-AU"/>
        </w:rPr>
      </w:pPr>
      <w:r w:rsidRPr="004B3A4F">
        <w:rPr>
          <w:rFonts w:ascii="Gill Sans MT" w:hAnsi="Gill Sans MT" w:cs="Arial"/>
          <w:color w:val="FF0000"/>
          <w:lang w:val="en-US" w:eastAsia="en-AU"/>
        </w:rPr>
        <w:t>activities</w:t>
      </w:r>
    </w:p>
    <w:p w14:paraId="57D22E92" w14:textId="77777777" w:rsidR="004B3A4F" w:rsidRPr="004B3A4F" w:rsidRDefault="004B3A4F" w:rsidP="004B3A4F">
      <w:pPr>
        <w:pStyle w:val="ListParagraph"/>
        <w:numPr>
          <w:ilvl w:val="0"/>
          <w:numId w:val="21"/>
        </w:numPr>
        <w:spacing w:before="120" w:after="180"/>
        <w:rPr>
          <w:rFonts w:ascii="Gill Sans MT" w:hAnsi="Gill Sans MT" w:cs="Arial"/>
          <w:color w:val="FF0000"/>
          <w:lang w:val="en-US" w:eastAsia="en-AU"/>
        </w:rPr>
      </w:pPr>
      <w:r w:rsidRPr="004B3A4F">
        <w:rPr>
          <w:rFonts w:ascii="Gill Sans MT" w:hAnsi="Gill Sans MT" w:cs="Arial"/>
          <w:color w:val="FF0000"/>
          <w:lang w:val="en-US" w:eastAsia="en-AU"/>
        </w:rPr>
        <w:t>outputs</w:t>
      </w:r>
    </w:p>
    <w:p w14:paraId="35518A48" w14:textId="77777777" w:rsidR="004B3A4F" w:rsidRPr="004B3A4F" w:rsidRDefault="004B3A4F" w:rsidP="004B3A4F">
      <w:pPr>
        <w:pStyle w:val="ListParagraph"/>
        <w:numPr>
          <w:ilvl w:val="0"/>
          <w:numId w:val="21"/>
        </w:numPr>
        <w:spacing w:before="120" w:after="180"/>
        <w:rPr>
          <w:rFonts w:ascii="Gill Sans MT" w:hAnsi="Gill Sans MT" w:cs="Arial"/>
          <w:color w:val="FF0000"/>
          <w:lang w:val="en-US" w:eastAsia="en-AU"/>
        </w:rPr>
      </w:pPr>
      <w:r w:rsidRPr="004B3A4F">
        <w:rPr>
          <w:rFonts w:ascii="Gill Sans MT" w:hAnsi="Gill Sans MT" w:cs="Arial"/>
          <w:color w:val="FF0000"/>
          <w:lang w:val="en-US" w:eastAsia="en-AU"/>
        </w:rPr>
        <w:t>outcomes</w:t>
      </w:r>
    </w:p>
    <w:p w14:paraId="1432AD92" w14:textId="77777777" w:rsidR="004B3A4F" w:rsidRPr="004B3A4F" w:rsidRDefault="004B3A4F" w:rsidP="004B3A4F">
      <w:pPr>
        <w:pStyle w:val="ListParagraph"/>
        <w:numPr>
          <w:ilvl w:val="0"/>
          <w:numId w:val="21"/>
        </w:numPr>
        <w:spacing w:before="120" w:after="180"/>
        <w:rPr>
          <w:rFonts w:ascii="Gill Sans MT" w:hAnsi="Gill Sans MT" w:cs="Arial"/>
          <w:color w:val="FF0000"/>
          <w:lang w:val="en-US" w:eastAsia="en-AU"/>
        </w:rPr>
      </w:pPr>
      <w:r w:rsidRPr="004B3A4F">
        <w:rPr>
          <w:rFonts w:ascii="Gill Sans MT" w:hAnsi="Gill Sans MT" w:cs="Arial"/>
          <w:color w:val="FF0000"/>
          <w:lang w:val="en-US" w:eastAsia="en-AU"/>
        </w:rPr>
        <w:t>impacts</w:t>
      </w:r>
    </w:p>
    <w:p w14:paraId="77398377" w14:textId="77777777" w:rsidR="004B3A4F" w:rsidRPr="004B3A4F" w:rsidRDefault="004B3A4F" w:rsidP="004B3A4F">
      <w:pPr>
        <w:spacing w:before="120" w:after="180"/>
        <w:rPr>
          <w:rFonts w:ascii="Gill Sans MT" w:hAnsi="Gill Sans MT" w:cs="Arial"/>
          <w:color w:val="FF0000"/>
          <w:lang w:val="en-US" w:eastAsia="en-AU"/>
        </w:rPr>
      </w:pPr>
      <w:proofErr w:type="gramStart"/>
      <w:r w:rsidRPr="004B3A4F">
        <w:rPr>
          <w:rFonts w:ascii="Gill Sans MT" w:hAnsi="Gill Sans MT" w:cs="Arial"/>
          <w:color w:val="FF0000"/>
          <w:lang w:val="en-US" w:eastAsia="en-AU"/>
        </w:rPr>
        <w:t>and</w:t>
      </w:r>
      <w:proofErr w:type="gramEnd"/>
      <w:r w:rsidRPr="004B3A4F">
        <w:rPr>
          <w:rFonts w:ascii="Gill Sans MT" w:hAnsi="Gill Sans MT" w:cs="Arial"/>
          <w:color w:val="FF0000"/>
          <w:lang w:val="en-US" w:eastAsia="en-AU"/>
        </w:rPr>
        <w:t xml:space="preserve"> how they work together, along with a detailed example of how this could work for elements of a project. </w:t>
      </w:r>
    </w:p>
    <w:p w14:paraId="74756CBB" w14:textId="77777777" w:rsidR="004B3A4F" w:rsidRPr="00FC03B6" w:rsidRDefault="004B3A4F" w:rsidP="004B3A4F">
      <w:pPr>
        <w:spacing w:before="120" w:after="180"/>
        <w:rPr>
          <w:rFonts w:ascii="Gill Sans MT" w:hAnsi="Gill Sans MT"/>
          <w:b/>
          <w:bCs/>
          <w:kern w:val="32"/>
          <w:sz w:val="28"/>
          <w:szCs w:val="28"/>
          <w:lang w:eastAsia="en-AU"/>
        </w:rPr>
      </w:pPr>
      <w:r>
        <w:rPr>
          <w:rFonts w:ascii="Gill Sans MT" w:hAnsi="Gill Sans MT" w:cs="Arial"/>
          <w:lang w:val="en-US" w:eastAsia="en-AU"/>
        </w:rPr>
        <w:t xml:space="preserve">Once you have used this tool to work through what you want and can achieve within your project you will be ready to write your application. You will know what your activities will be, how many people you intend to be involved (output), what changes you want to achieve (outcome). </w:t>
      </w:r>
      <w:r>
        <w:rPr>
          <w:rFonts w:ascii="Gill Sans MT" w:hAnsi="Gill Sans MT"/>
          <w:b/>
          <w:bCs/>
          <w:kern w:val="32"/>
          <w:sz w:val="28"/>
          <w:szCs w:val="28"/>
          <w:lang w:eastAsia="en-AU"/>
        </w:rPr>
        <w:t xml:space="preserve"> </w:t>
      </w:r>
    </w:p>
    <w:p w14:paraId="57D92F8D" w14:textId="77777777" w:rsidR="004B3A4F" w:rsidRPr="00FC03B6" w:rsidRDefault="004B3A4F" w:rsidP="004B3A4F">
      <w:pPr>
        <w:keepNext/>
        <w:numPr>
          <w:ilvl w:val="0"/>
          <w:numId w:val="4"/>
        </w:numPr>
        <w:tabs>
          <w:tab w:val="clear" w:pos="5039"/>
          <w:tab w:val="num" w:pos="720"/>
        </w:tabs>
        <w:spacing w:before="240" w:after="240"/>
        <w:ind w:left="720" w:hanging="720"/>
        <w:outlineLvl w:val="0"/>
        <w:rPr>
          <w:rFonts w:ascii="Gill Sans MT" w:hAnsi="Gill Sans MT"/>
          <w:b/>
          <w:bCs/>
          <w:kern w:val="32"/>
          <w:sz w:val="28"/>
          <w:szCs w:val="28"/>
          <w:lang w:eastAsia="en-AU"/>
        </w:rPr>
      </w:pPr>
      <w:bookmarkStart w:id="13" w:name="_Toc21971336"/>
      <w:r>
        <w:rPr>
          <w:rFonts w:ascii="Gill Sans MT" w:hAnsi="Gill Sans MT"/>
          <w:b/>
          <w:bCs/>
          <w:kern w:val="32"/>
          <w:sz w:val="28"/>
          <w:szCs w:val="28"/>
          <w:lang w:eastAsia="en-AU"/>
        </w:rPr>
        <w:t>Advice on writing your application</w:t>
      </w:r>
      <w:bookmarkEnd w:id="13"/>
    </w:p>
    <w:p w14:paraId="42022A89" w14:textId="77777777" w:rsidR="004B3A4F" w:rsidRPr="001B6165" w:rsidRDefault="004B3A4F" w:rsidP="004B3A4F">
      <w:pPr>
        <w:numPr>
          <w:ilvl w:val="0"/>
          <w:numId w:val="22"/>
        </w:numPr>
        <w:spacing w:before="120" w:after="180"/>
        <w:rPr>
          <w:rFonts w:ascii="Gill Sans MT" w:hAnsi="Gill Sans MT" w:cs="Arial"/>
          <w:lang w:val="en-GB" w:eastAsia="en-AU"/>
        </w:rPr>
      </w:pPr>
      <w:r w:rsidRPr="001B6165">
        <w:rPr>
          <w:rFonts w:ascii="Gill Sans MT" w:hAnsi="Gill Sans MT" w:cs="Arial"/>
          <w:lang w:val="en-GB" w:eastAsia="en-AU"/>
        </w:rPr>
        <w:t>Write in clear simple English and avoid jargon wherever possible.</w:t>
      </w:r>
    </w:p>
    <w:p w14:paraId="68269C57" w14:textId="17E127D7" w:rsidR="004B3A4F" w:rsidRPr="001B6165" w:rsidRDefault="004B3A4F" w:rsidP="004B3A4F">
      <w:pPr>
        <w:numPr>
          <w:ilvl w:val="0"/>
          <w:numId w:val="22"/>
        </w:numPr>
        <w:spacing w:before="120" w:after="180"/>
        <w:rPr>
          <w:rFonts w:ascii="Gill Sans MT" w:hAnsi="Gill Sans MT" w:cs="Arial"/>
          <w:lang w:val="en-GB" w:eastAsia="en-AU"/>
        </w:rPr>
      </w:pPr>
      <w:r w:rsidRPr="001B6165">
        <w:rPr>
          <w:rFonts w:ascii="Gill Sans MT" w:hAnsi="Gill Sans MT" w:cs="Arial"/>
          <w:lang w:val="en-GB" w:eastAsia="en-AU"/>
        </w:rPr>
        <w:t>Be careful when using acronyms. Always assume that</w:t>
      </w:r>
      <w:r>
        <w:rPr>
          <w:rFonts w:ascii="Gill Sans MT" w:hAnsi="Gill Sans MT" w:cs="Arial"/>
          <w:lang w:val="en-GB" w:eastAsia="en-AU"/>
        </w:rPr>
        <w:t xml:space="preserve"> a</w:t>
      </w:r>
      <w:r w:rsidRPr="001B6165">
        <w:rPr>
          <w:rFonts w:ascii="Gill Sans MT" w:hAnsi="Gill Sans MT" w:cs="Arial"/>
          <w:lang w:val="en-GB" w:eastAsia="en-AU"/>
        </w:rPr>
        <w:t xml:space="preserve"> </w:t>
      </w:r>
      <w:r>
        <w:rPr>
          <w:rFonts w:ascii="Gill Sans MT" w:hAnsi="Gill Sans MT" w:cs="Arial"/>
          <w:lang w:val="en-GB" w:eastAsia="en-AU"/>
        </w:rPr>
        <w:t>Selection Panel</w:t>
      </w:r>
      <w:r w:rsidRPr="001B6165">
        <w:rPr>
          <w:rFonts w:ascii="Gill Sans MT" w:hAnsi="Gill Sans MT" w:cs="Arial"/>
          <w:lang w:val="en-GB" w:eastAsia="en-AU"/>
        </w:rPr>
        <w:t xml:space="preserve"> </w:t>
      </w:r>
      <w:r>
        <w:rPr>
          <w:rFonts w:ascii="Gill Sans MT" w:hAnsi="Gill Sans MT" w:cs="Arial"/>
          <w:lang w:val="en-GB" w:eastAsia="en-AU"/>
        </w:rPr>
        <w:t xml:space="preserve">member </w:t>
      </w:r>
      <w:r w:rsidRPr="001B6165">
        <w:rPr>
          <w:rFonts w:ascii="Gill Sans MT" w:hAnsi="Gill Sans MT" w:cs="Arial"/>
          <w:lang w:val="en-GB" w:eastAsia="en-AU"/>
        </w:rPr>
        <w:t>will not know what they mean and write them out fully the first time you use them.</w:t>
      </w:r>
    </w:p>
    <w:p w14:paraId="2C4895E4" w14:textId="77777777" w:rsidR="004B3A4F" w:rsidRPr="00E5436A" w:rsidRDefault="004B3A4F" w:rsidP="004B3A4F">
      <w:pPr>
        <w:numPr>
          <w:ilvl w:val="0"/>
          <w:numId w:val="22"/>
        </w:numPr>
        <w:spacing w:before="120" w:after="180"/>
        <w:rPr>
          <w:rFonts w:ascii="Gill Sans MT" w:hAnsi="Gill Sans MT" w:cs="Arial"/>
          <w:lang w:val="en-GB" w:eastAsia="en-AU"/>
        </w:rPr>
      </w:pPr>
      <w:r>
        <w:rPr>
          <w:rFonts w:ascii="Gill Sans MT" w:hAnsi="Gill Sans MT" w:cs="Arial"/>
          <w:lang w:val="en-GB" w:eastAsia="en-AU"/>
        </w:rPr>
        <w:t xml:space="preserve">Make sure </w:t>
      </w:r>
      <w:r w:rsidRPr="001B6165">
        <w:rPr>
          <w:rFonts w:ascii="Gill Sans MT" w:hAnsi="Gill Sans MT" w:cs="Arial"/>
          <w:lang w:val="en-GB" w:eastAsia="en-AU"/>
        </w:rPr>
        <w:t>your budget is completed and that figures balance.</w:t>
      </w:r>
      <w:r>
        <w:rPr>
          <w:rFonts w:ascii="Gill Sans MT" w:hAnsi="Gill Sans MT" w:cs="Arial"/>
          <w:lang w:val="en-GB" w:eastAsia="en-AU"/>
        </w:rPr>
        <w:t xml:space="preserve"> You must </w:t>
      </w:r>
      <w:r w:rsidRPr="00107BC0">
        <w:rPr>
          <w:rFonts w:ascii="Gill Sans MT" w:hAnsi="Gill Sans MT" w:cs="Arial"/>
          <w:lang w:val="en-GB" w:eastAsia="en-AU"/>
        </w:rPr>
        <w:t>include itemised costings and make links between proposed activities and costs</w:t>
      </w:r>
    </w:p>
    <w:p w14:paraId="77AB0EF6" w14:textId="77777777" w:rsidR="004B3A4F" w:rsidRPr="001B6165" w:rsidRDefault="004B3A4F" w:rsidP="004B3A4F">
      <w:pPr>
        <w:numPr>
          <w:ilvl w:val="0"/>
          <w:numId w:val="22"/>
        </w:numPr>
        <w:spacing w:before="120" w:after="180"/>
        <w:rPr>
          <w:rFonts w:ascii="Gill Sans MT" w:hAnsi="Gill Sans MT" w:cs="Arial"/>
          <w:lang w:val="en-GB" w:eastAsia="en-AU"/>
        </w:rPr>
      </w:pPr>
      <w:r w:rsidRPr="001B6165">
        <w:rPr>
          <w:rFonts w:ascii="Gill Sans MT" w:hAnsi="Gill Sans MT" w:cs="Arial"/>
          <w:lang w:val="en-GB" w:eastAsia="en-AU"/>
        </w:rPr>
        <w:lastRenderedPageBreak/>
        <w:t xml:space="preserve">Please read </w:t>
      </w:r>
      <w:r>
        <w:rPr>
          <w:rFonts w:ascii="Gill Sans MT" w:hAnsi="Gill Sans MT" w:cs="Arial"/>
          <w:lang w:val="en-GB" w:eastAsia="en-AU"/>
        </w:rPr>
        <w:t xml:space="preserve">and </w:t>
      </w:r>
      <w:r w:rsidRPr="001B6165">
        <w:rPr>
          <w:rFonts w:ascii="Gill Sans MT" w:hAnsi="Gill Sans MT" w:cs="Arial"/>
          <w:lang w:val="en-GB" w:eastAsia="en-AU"/>
        </w:rPr>
        <w:t xml:space="preserve">the program objectives </w:t>
      </w:r>
      <w:r>
        <w:rPr>
          <w:rFonts w:ascii="Gill Sans MT" w:hAnsi="Gill Sans MT" w:cs="Arial"/>
          <w:lang w:val="en-GB" w:eastAsia="en-AU"/>
        </w:rPr>
        <w:t xml:space="preserve">and eligible activities </w:t>
      </w:r>
      <w:r w:rsidRPr="001B6165">
        <w:rPr>
          <w:rFonts w:ascii="Gill Sans MT" w:hAnsi="Gill Sans MT" w:cs="Arial"/>
          <w:lang w:val="en-GB" w:eastAsia="en-AU"/>
        </w:rPr>
        <w:t>carefully</w:t>
      </w:r>
      <w:r>
        <w:rPr>
          <w:rFonts w:ascii="Gill Sans MT" w:hAnsi="Gill Sans MT" w:cs="Arial"/>
          <w:lang w:val="en-GB" w:eastAsia="en-AU"/>
        </w:rPr>
        <w:t xml:space="preserve"> and make sure you understand and work to them</w:t>
      </w:r>
      <w:r w:rsidRPr="001B6165">
        <w:rPr>
          <w:rFonts w:ascii="Gill Sans MT" w:hAnsi="Gill Sans MT" w:cs="Arial"/>
          <w:lang w:val="en-GB" w:eastAsia="en-AU"/>
        </w:rPr>
        <w:t xml:space="preserve"> to </w:t>
      </w:r>
      <w:r>
        <w:rPr>
          <w:rFonts w:ascii="Gill Sans MT" w:hAnsi="Gill Sans MT" w:cs="Arial"/>
          <w:lang w:val="en-GB" w:eastAsia="en-AU"/>
        </w:rPr>
        <w:t xml:space="preserve">give </w:t>
      </w:r>
      <w:r w:rsidRPr="001B6165">
        <w:rPr>
          <w:rFonts w:ascii="Gill Sans MT" w:hAnsi="Gill Sans MT" w:cs="Arial"/>
          <w:lang w:val="en-GB" w:eastAsia="en-AU"/>
        </w:rPr>
        <w:t xml:space="preserve">your </w:t>
      </w:r>
      <w:r>
        <w:rPr>
          <w:rFonts w:ascii="Gill Sans MT" w:hAnsi="Gill Sans MT" w:cs="Arial"/>
          <w:lang w:val="en-GB" w:eastAsia="en-AU"/>
        </w:rPr>
        <w:t>application the best</w:t>
      </w:r>
      <w:r w:rsidRPr="001B6165">
        <w:rPr>
          <w:rFonts w:ascii="Gill Sans MT" w:hAnsi="Gill Sans MT" w:cs="Arial"/>
          <w:lang w:val="en-GB" w:eastAsia="en-AU"/>
        </w:rPr>
        <w:t xml:space="preserve"> chance</w:t>
      </w:r>
      <w:r>
        <w:rPr>
          <w:rFonts w:ascii="Gill Sans MT" w:hAnsi="Gill Sans MT" w:cs="Arial"/>
          <w:lang w:val="en-GB" w:eastAsia="en-AU"/>
        </w:rPr>
        <w:t xml:space="preserve"> of success</w:t>
      </w:r>
      <w:r w:rsidRPr="001B6165">
        <w:rPr>
          <w:rFonts w:ascii="Gill Sans MT" w:hAnsi="Gill Sans MT" w:cs="Arial"/>
          <w:lang w:val="en-GB" w:eastAsia="en-AU"/>
        </w:rPr>
        <w:t>!</w:t>
      </w:r>
    </w:p>
    <w:p w14:paraId="7869E9FA" w14:textId="77777777" w:rsidR="004B3A4F" w:rsidRPr="001B6165" w:rsidRDefault="004B3A4F" w:rsidP="004B3A4F">
      <w:pPr>
        <w:numPr>
          <w:ilvl w:val="0"/>
          <w:numId w:val="22"/>
        </w:numPr>
        <w:spacing w:before="120" w:after="180"/>
        <w:rPr>
          <w:rFonts w:ascii="Gill Sans MT" w:hAnsi="Gill Sans MT" w:cs="Arial"/>
          <w:lang w:val="en-GB" w:eastAsia="en-AU"/>
        </w:rPr>
      </w:pPr>
      <w:r w:rsidRPr="001B6165">
        <w:rPr>
          <w:rFonts w:ascii="Gill Sans MT" w:hAnsi="Gill Sans MT" w:cs="Arial"/>
          <w:lang w:val="en-GB" w:eastAsia="en-AU"/>
        </w:rPr>
        <w:t>Write in specific terms rather than generalisations – especially regarding your record of accomplishment and previous outcomes.</w:t>
      </w:r>
    </w:p>
    <w:p w14:paraId="12420A58" w14:textId="14E954D0" w:rsidR="004B3A4F" w:rsidRPr="001B6165" w:rsidRDefault="004B3A4F" w:rsidP="004B3A4F">
      <w:pPr>
        <w:numPr>
          <w:ilvl w:val="0"/>
          <w:numId w:val="22"/>
        </w:numPr>
        <w:spacing w:before="120" w:after="180"/>
        <w:rPr>
          <w:rFonts w:ascii="Gill Sans MT" w:hAnsi="Gill Sans MT" w:cs="Arial"/>
          <w:lang w:val="en-GB" w:eastAsia="en-AU"/>
        </w:rPr>
      </w:pPr>
      <w:r>
        <w:rPr>
          <w:rFonts w:ascii="Gill Sans MT" w:hAnsi="Gill Sans MT" w:cs="Arial"/>
          <w:lang w:val="en-GB" w:eastAsia="en-AU"/>
        </w:rPr>
        <w:t xml:space="preserve">Make </w:t>
      </w:r>
      <w:r w:rsidRPr="001B6165">
        <w:rPr>
          <w:rFonts w:ascii="Gill Sans MT" w:hAnsi="Gill Sans MT" w:cs="Arial"/>
          <w:lang w:val="en-GB" w:eastAsia="en-AU"/>
        </w:rPr>
        <w:t>sure that the application is based in fact</w:t>
      </w:r>
      <w:r>
        <w:rPr>
          <w:rFonts w:ascii="Gill Sans MT" w:hAnsi="Gill Sans MT" w:cs="Arial"/>
          <w:lang w:val="en-GB" w:eastAsia="en-AU"/>
        </w:rPr>
        <w:t>. Claims should be specific</w:t>
      </w:r>
      <w:r w:rsidRPr="001B6165">
        <w:rPr>
          <w:rFonts w:ascii="Gill Sans MT" w:hAnsi="Gill Sans MT" w:cs="Arial"/>
          <w:lang w:val="en-GB" w:eastAsia="en-AU"/>
        </w:rPr>
        <w:t xml:space="preserve"> (for example, rather than  “a large number of people will benefit” say “a minimum of 25 </w:t>
      </w:r>
      <w:r>
        <w:rPr>
          <w:rFonts w:ascii="Gill Sans MT" w:hAnsi="Gill Sans MT" w:cs="Arial"/>
          <w:lang w:val="en-GB" w:eastAsia="en-AU"/>
        </w:rPr>
        <w:t>volunteers will complete TALL and be matched with learners”</w:t>
      </w:r>
      <w:r w:rsidRPr="001B6165">
        <w:rPr>
          <w:rFonts w:ascii="Gill Sans MT" w:hAnsi="Gill Sans MT" w:cs="Arial"/>
          <w:lang w:val="en-GB" w:eastAsia="en-AU"/>
        </w:rPr>
        <w:t>).</w:t>
      </w:r>
    </w:p>
    <w:p w14:paraId="0A938273" w14:textId="418707B4" w:rsidR="004B3A4F" w:rsidRPr="001B6165" w:rsidRDefault="004B3A4F" w:rsidP="004B3A4F">
      <w:pPr>
        <w:numPr>
          <w:ilvl w:val="0"/>
          <w:numId w:val="22"/>
        </w:numPr>
        <w:spacing w:before="120" w:after="180"/>
        <w:rPr>
          <w:rFonts w:ascii="Gill Sans MT" w:hAnsi="Gill Sans MT" w:cs="Arial"/>
          <w:lang w:val="en-GB" w:eastAsia="en-AU"/>
        </w:rPr>
      </w:pPr>
      <w:r w:rsidRPr="001B6165">
        <w:rPr>
          <w:rFonts w:ascii="Gill Sans MT" w:hAnsi="Gill Sans MT" w:cs="Arial"/>
          <w:lang w:val="en-GB" w:eastAsia="en-AU"/>
        </w:rPr>
        <w:t>Where possible, provide examples and evidence that support you</w:t>
      </w:r>
      <w:r>
        <w:rPr>
          <w:rFonts w:ascii="Gill Sans MT" w:hAnsi="Gill Sans MT" w:cs="Arial"/>
          <w:lang w:val="en-GB" w:eastAsia="en-AU"/>
        </w:rPr>
        <w:t>r claims. Do not assume that a</w:t>
      </w:r>
      <w:r w:rsidRPr="001B6165">
        <w:rPr>
          <w:rFonts w:ascii="Gill Sans MT" w:hAnsi="Gill Sans MT" w:cs="Arial"/>
          <w:lang w:val="en-GB" w:eastAsia="en-AU"/>
        </w:rPr>
        <w:t xml:space="preserve"> </w:t>
      </w:r>
      <w:r>
        <w:rPr>
          <w:rFonts w:ascii="Gill Sans MT" w:hAnsi="Gill Sans MT" w:cs="Arial"/>
          <w:lang w:val="en-GB" w:eastAsia="en-AU"/>
        </w:rPr>
        <w:t>Selection Panel</w:t>
      </w:r>
      <w:r w:rsidRPr="001B6165">
        <w:rPr>
          <w:rFonts w:ascii="Gill Sans MT" w:hAnsi="Gill Sans MT" w:cs="Arial"/>
          <w:lang w:val="en-GB" w:eastAsia="en-AU"/>
        </w:rPr>
        <w:t xml:space="preserve"> </w:t>
      </w:r>
      <w:r>
        <w:rPr>
          <w:rFonts w:ascii="Gill Sans MT" w:hAnsi="Gill Sans MT" w:cs="Arial"/>
          <w:lang w:val="en-GB" w:eastAsia="en-AU"/>
        </w:rPr>
        <w:t xml:space="preserve">member </w:t>
      </w:r>
      <w:r w:rsidRPr="001B6165">
        <w:rPr>
          <w:rFonts w:ascii="Gill Sans MT" w:hAnsi="Gill Sans MT" w:cs="Arial"/>
          <w:lang w:val="en-GB" w:eastAsia="en-AU"/>
        </w:rPr>
        <w:t xml:space="preserve">will know the context and history of your </w:t>
      </w:r>
      <w:r>
        <w:rPr>
          <w:rFonts w:ascii="Gill Sans MT" w:hAnsi="Gill Sans MT" w:cs="Arial"/>
          <w:lang w:val="en-GB" w:eastAsia="en-AU"/>
        </w:rPr>
        <w:t>group and community</w:t>
      </w:r>
      <w:r w:rsidRPr="001B6165">
        <w:rPr>
          <w:rFonts w:ascii="Gill Sans MT" w:hAnsi="Gill Sans MT" w:cs="Arial"/>
          <w:lang w:val="en-GB" w:eastAsia="en-AU"/>
        </w:rPr>
        <w:t xml:space="preserve">. Remember </w:t>
      </w:r>
      <w:r>
        <w:rPr>
          <w:rFonts w:ascii="Gill Sans MT" w:hAnsi="Gill Sans MT" w:cs="Arial"/>
          <w:lang w:val="en-GB" w:eastAsia="en-AU"/>
        </w:rPr>
        <w:t xml:space="preserve">you </w:t>
      </w:r>
      <w:r w:rsidRPr="001B6165">
        <w:rPr>
          <w:rFonts w:ascii="Gill Sans MT" w:hAnsi="Gill Sans MT" w:cs="Arial"/>
          <w:lang w:val="en-GB" w:eastAsia="en-AU"/>
        </w:rPr>
        <w:t xml:space="preserve">can </w:t>
      </w:r>
      <w:r>
        <w:rPr>
          <w:rFonts w:ascii="Gill Sans MT" w:hAnsi="Gill Sans MT" w:cs="Arial"/>
          <w:lang w:val="en-GB" w:eastAsia="en-AU"/>
        </w:rPr>
        <w:t>submit</w:t>
      </w:r>
      <w:r w:rsidRPr="001B6165">
        <w:rPr>
          <w:rFonts w:ascii="Gill Sans MT" w:hAnsi="Gill Sans MT" w:cs="Arial"/>
          <w:lang w:val="en-GB" w:eastAsia="en-AU"/>
        </w:rPr>
        <w:t xml:space="preserve"> additional attachments with your application.</w:t>
      </w:r>
    </w:p>
    <w:p w14:paraId="58003D42" w14:textId="77777777" w:rsidR="004B3A4F" w:rsidRPr="001B6165" w:rsidRDefault="004B3A4F" w:rsidP="004B3A4F">
      <w:pPr>
        <w:numPr>
          <w:ilvl w:val="0"/>
          <w:numId w:val="22"/>
        </w:numPr>
        <w:spacing w:before="120" w:after="180"/>
        <w:rPr>
          <w:rFonts w:ascii="Gill Sans MT" w:hAnsi="Gill Sans MT" w:cs="Arial"/>
          <w:lang w:val="en-GB" w:eastAsia="en-AU"/>
        </w:rPr>
      </w:pPr>
      <w:r>
        <w:rPr>
          <w:rFonts w:ascii="Gill Sans MT" w:hAnsi="Gill Sans MT" w:cs="Arial"/>
          <w:lang w:val="en-GB" w:eastAsia="en-AU"/>
        </w:rPr>
        <w:t>O</w:t>
      </w:r>
      <w:r w:rsidRPr="001B6165">
        <w:rPr>
          <w:rFonts w:ascii="Gill Sans MT" w:hAnsi="Gill Sans MT" w:cs="Arial"/>
          <w:lang w:val="en-GB" w:eastAsia="en-AU"/>
        </w:rPr>
        <w:t xml:space="preserve">utcomes </w:t>
      </w:r>
      <w:r>
        <w:rPr>
          <w:rFonts w:ascii="Gill Sans MT" w:hAnsi="Gill Sans MT" w:cs="Arial"/>
          <w:lang w:val="en-GB" w:eastAsia="en-AU"/>
        </w:rPr>
        <w:t xml:space="preserve">must link clearly </w:t>
      </w:r>
      <w:r w:rsidRPr="001B6165">
        <w:rPr>
          <w:rFonts w:ascii="Gill Sans MT" w:hAnsi="Gill Sans MT" w:cs="Arial"/>
          <w:lang w:val="en-GB" w:eastAsia="en-AU"/>
        </w:rPr>
        <w:t>to activities and outputs. Vague outcomes or those not linked to outputs or those difficult to measure are likely to score less hi</w:t>
      </w:r>
      <w:r>
        <w:rPr>
          <w:rFonts w:ascii="Gill Sans MT" w:hAnsi="Gill Sans MT" w:cs="Arial"/>
          <w:lang w:val="en-GB" w:eastAsia="en-AU"/>
        </w:rPr>
        <w:t xml:space="preserve">ghly against selection criteria </w:t>
      </w:r>
      <w:r w:rsidRPr="007233EE">
        <w:rPr>
          <w:rFonts w:ascii="Gill Sans MT" w:hAnsi="Gill Sans MT" w:cs="Arial"/>
          <w:lang w:val="en-GB" w:eastAsia="en-AU"/>
        </w:rPr>
        <w:t>(see Results Chain –</w:t>
      </w:r>
      <w:r w:rsidRPr="00107BC0">
        <w:rPr>
          <w:rFonts w:ascii="Gill Sans MT" w:hAnsi="Gill Sans MT" w:cs="Arial"/>
          <w:lang w:val="en-GB" w:eastAsia="en-AU"/>
        </w:rPr>
        <w:t xml:space="preserve"> Appendix 1</w:t>
      </w:r>
      <w:r w:rsidRPr="007233EE">
        <w:rPr>
          <w:rFonts w:ascii="Gill Sans MT" w:hAnsi="Gill Sans MT" w:cs="Arial"/>
          <w:lang w:val="en-GB" w:eastAsia="en-AU"/>
        </w:rPr>
        <w:t>)</w:t>
      </w:r>
      <w:r>
        <w:rPr>
          <w:rFonts w:ascii="Gill Sans MT" w:hAnsi="Gill Sans MT" w:cs="Arial"/>
          <w:lang w:val="en-GB" w:eastAsia="en-AU"/>
        </w:rPr>
        <w:t>.</w:t>
      </w:r>
    </w:p>
    <w:p w14:paraId="1C3AF1C2" w14:textId="77777777" w:rsidR="004B3A4F" w:rsidRPr="001B6165" w:rsidRDefault="004B3A4F" w:rsidP="004B3A4F">
      <w:pPr>
        <w:numPr>
          <w:ilvl w:val="0"/>
          <w:numId w:val="22"/>
        </w:numPr>
        <w:spacing w:before="120" w:after="180"/>
        <w:rPr>
          <w:rFonts w:ascii="Gill Sans MT" w:hAnsi="Gill Sans MT" w:cs="Arial"/>
          <w:lang w:val="en-GB" w:eastAsia="en-AU"/>
        </w:rPr>
      </w:pPr>
      <w:r w:rsidRPr="001B6165">
        <w:rPr>
          <w:rFonts w:ascii="Gill Sans MT" w:hAnsi="Gill Sans MT" w:cs="Arial"/>
          <w:lang w:val="en-GB" w:eastAsia="en-AU"/>
        </w:rPr>
        <w:t>If the project involves collaboration with other organisations, make sure that you identify the roles and responsibilities of each. Supporting documentation, such as MoUs, contractual/ written agreements should be provided, and reflected in the project design, budget and risk table.</w:t>
      </w:r>
    </w:p>
    <w:p w14:paraId="1C595EB8" w14:textId="77777777" w:rsidR="004B3A4F" w:rsidRPr="001B6165" w:rsidRDefault="004B3A4F" w:rsidP="004B3A4F">
      <w:pPr>
        <w:numPr>
          <w:ilvl w:val="0"/>
          <w:numId w:val="22"/>
        </w:numPr>
        <w:spacing w:before="120" w:after="180"/>
        <w:rPr>
          <w:rFonts w:ascii="Gill Sans MT" w:hAnsi="Gill Sans MT" w:cs="Arial"/>
          <w:lang w:val="en-GB" w:eastAsia="en-AU"/>
        </w:rPr>
      </w:pPr>
      <w:r w:rsidRPr="001B6165">
        <w:rPr>
          <w:rFonts w:ascii="Gill Sans MT" w:hAnsi="Gill Sans MT" w:cs="Arial"/>
          <w:lang w:val="en-GB" w:eastAsia="en-AU"/>
        </w:rPr>
        <w:t>If</w:t>
      </w:r>
      <w:r>
        <w:rPr>
          <w:rFonts w:ascii="Gill Sans MT" w:hAnsi="Gill Sans MT" w:cs="Arial"/>
          <w:lang w:val="en-GB" w:eastAsia="en-AU"/>
        </w:rPr>
        <w:t xml:space="preserve"> you include </w:t>
      </w:r>
      <w:r w:rsidRPr="001B6165">
        <w:rPr>
          <w:rFonts w:ascii="Gill Sans MT" w:hAnsi="Gill Sans MT" w:cs="Arial"/>
          <w:lang w:val="en-GB" w:eastAsia="en-AU"/>
        </w:rPr>
        <w:t xml:space="preserve">attachments </w:t>
      </w:r>
      <w:r>
        <w:rPr>
          <w:rFonts w:ascii="Gill Sans MT" w:hAnsi="Gill Sans MT" w:cs="Arial"/>
          <w:lang w:val="en-GB" w:eastAsia="en-AU"/>
        </w:rPr>
        <w:t>please label them clearly and refer</w:t>
      </w:r>
      <w:r w:rsidRPr="001B6165">
        <w:rPr>
          <w:rFonts w:ascii="Gill Sans MT" w:hAnsi="Gill Sans MT" w:cs="Arial"/>
          <w:lang w:val="en-GB" w:eastAsia="en-AU"/>
        </w:rPr>
        <w:t xml:space="preserve"> to in the application itself. Anything that helps an assessor do their job</w:t>
      </w:r>
      <w:r>
        <w:rPr>
          <w:rFonts w:ascii="Gill Sans MT" w:hAnsi="Gill Sans MT" w:cs="Arial"/>
          <w:lang w:val="en-GB" w:eastAsia="en-AU"/>
        </w:rPr>
        <w:t xml:space="preserve"> efficiently is welcome</w:t>
      </w:r>
      <w:r w:rsidRPr="001B6165">
        <w:rPr>
          <w:rFonts w:ascii="Gill Sans MT" w:hAnsi="Gill Sans MT" w:cs="Arial"/>
          <w:lang w:val="en-GB" w:eastAsia="en-AU"/>
        </w:rPr>
        <w:t>.</w:t>
      </w:r>
    </w:p>
    <w:p w14:paraId="2B937803" w14:textId="77777777" w:rsidR="004B3A4F" w:rsidRPr="001B6165" w:rsidRDefault="004B3A4F" w:rsidP="004B3A4F">
      <w:pPr>
        <w:numPr>
          <w:ilvl w:val="0"/>
          <w:numId w:val="22"/>
        </w:numPr>
        <w:spacing w:before="120" w:after="180"/>
        <w:rPr>
          <w:rFonts w:ascii="Gill Sans MT" w:hAnsi="Gill Sans MT" w:cs="Arial"/>
          <w:lang w:val="en-GB" w:eastAsia="en-AU"/>
        </w:rPr>
      </w:pPr>
      <w:r>
        <w:rPr>
          <w:rFonts w:ascii="Gill Sans MT" w:hAnsi="Gill Sans MT" w:cs="Arial"/>
          <w:lang w:val="en-GB" w:eastAsia="en-AU"/>
        </w:rPr>
        <w:t>B</w:t>
      </w:r>
      <w:r w:rsidRPr="001B6165">
        <w:rPr>
          <w:rFonts w:ascii="Gill Sans MT" w:hAnsi="Gill Sans MT" w:cs="Arial"/>
          <w:lang w:val="en-GB" w:eastAsia="en-AU"/>
        </w:rPr>
        <w:t xml:space="preserve">e succinct. </w:t>
      </w:r>
      <w:r>
        <w:rPr>
          <w:rFonts w:ascii="Gill Sans MT" w:hAnsi="Gill Sans MT" w:cs="Arial"/>
          <w:lang w:val="en-GB" w:eastAsia="en-AU"/>
        </w:rPr>
        <w:t>You are more likely to be clear and the assessor will be less likely to be confused or have to wade through poorly expressed ideas to try and work out what you are planning.</w:t>
      </w:r>
    </w:p>
    <w:p w14:paraId="536FC349" w14:textId="77777777" w:rsidR="004B3A4F" w:rsidRPr="001B6165" w:rsidRDefault="004B3A4F" w:rsidP="004B3A4F">
      <w:pPr>
        <w:numPr>
          <w:ilvl w:val="0"/>
          <w:numId w:val="22"/>
        </w:numPr>
        <w:spacing w:before="120" w:after="180"/>
        <w:rPr>
          <w:rFonts w:ascii="Gill Sans MT" w:hAnsi="Gill Sans MT" w:cs="Arial"/>
          <w:lang w:val="en-GB" w:eastAsia="en-AU"/>
        </w:rPr>
      </w:pPr>
      <w:r w:rsidRPr="001B6165">
        <w:rPr>
          <w:rFonts w:ascii="Gill Sans MT" w:hAnsi="Gill Sans MT" w:cs="Arial"/>
          <w:lang w:val="en-GB" w:eastAsia="en-AU"/>
        </w:rPr>
        <w:t>Assessors are looking for evidence throughout your application</w:t>
      </w:r>
      <w:r>
        <w:rPr>
          <w:rFonts w:ascii="Gill Sans MT" w:hAnsi="Gill Sans MT" w:cs="Arial"/>
          <w:lang w:val="en-GB" w:eastAsia="en-AU"/>
        </w:rPr>
        <w:t xml:space="preserve"> as to how your project fits together and will work</w:t>
      </w:r>
      <w:r w:rsidRPr="001B6165">
        <w:rPr>
          <w:rFonts w:ascii="Gill Sans MT" w:hAnsi="Gill Sans MT" w:cs="Arial"/>
          <w:lang w:val="en-GB" w:eastAsia="en-AU"/>
        </w:rPr>
        <w:t>.</w:t>
      </w:r>
    </w:p>
    <w:p w14:paraId="01A3AA34" w14:textId="77777777" w:rsidR="004B3A4F" w:rsidRPr="001B6165" w:rsidRDefault="004B3A4F" w:rsidP="004B3A4F">
      <w:pPr>
        <w:numPr>
          <w:ilvl w:val="0"/>
          <w:numId w:val="22"/>
        </w:numPr>
        <w:spacing w:before="120" w:after="180"/>
        <w:rPr>
          <w:rFonts w:ascii="Gill Sans MT" w:hAnsi="Gill Sans MT" w:cs="Arial"/>
          <w:lang w:val="en-GB" w:eastAsia="en-AU"/>
        </w:rPr>
      </w:pPr>
      <w:r>
        <w:rPr>
          <w:rFonts w:ascii="Gill Sans MT" w:hAnsi="Gill Sans MT" w:cs="Arial"/>
          <w:lang w:val="en-GB" w:eastAsia="en-AU"/>
        </w:rPr>
        <w:t>Don’t forget that we assess applications</w:t>
      </w:r>
      <w:r w:rsidRPr="001B6165">
        <w:rPr>
          <w:rFonts w:ascii="Gill Sans MT" w:hAnsi="Gill Sans MT" w:cs="Arial"/>
          <w:lang w:val="en-GB" w:eastAsia="en-AU"/>
        </w:rPr>
        <w:t xml:space="preserve"> against the selection </w:t>
      </w:r>
      <w:r>
        <w:rPr>
          <w:rFonts w:ascii="Gill Sans MT" w:hAnsi="Gill Sans MT" w:cs="Arial"/>
          <w:lang w:val="en-GB" w:eastAsia="en-AU"/>
        </w:rPr>
        <w:t>criteria in their</w:t>
      </w:r>
      <w:r w:rsidRPr="001B6165">
        <w:rPr>
          <w:rFonts w:ascii="Gill Sans MT" w:hAnsi="Gill Sans MT" w:cs="Arial"/>
          <w:lang w:val="en-GB" w:eastAsia="en-AU"/>
        </w:rPr>
        <w:t xml:space="preserve"> entirety. It is a good idea to get a friend or colleague not </w:t>
      </w:r>
      <w:r>
        <w:rPr>
          <w:rFonts w:ascii="Gill Sans MT" w:hAnsi="Gill Sans MT" w:cs="Arial"/>
          <w:lang w:val="en-GB" w:eastAsia="en-AU"/>
        </w:rPr>
        <w:t>involved</w:t>
      </w:r>
      <w:r w:rsidRPr="001B6165">
        <w:rPr>
          <w:rFonts w:ascii="Gill Sans MT" w:hAnsi="Gill Sans MT" w:cs="Arial"/>
          <w:lang w:val="en-GB" w:eastAsia="en-AU"/>
        </w:rPr>
        <w:t xml:space="preserve"> with the project to read through before submitting</w:t>
      </w:r>
      <w:r>
        <w:rPr>
          <w:rFonts w:ascii="Gill Sans MT" w:hAnsi="Gill Sans MT" w:cs="Arial"/>
          <w:lang w:val="en-GB" w:eastAsia="en-AU"/>
        </w:rPr>
        <w:t>. Fresh eyes</w:t>
      </w:r>
      <w:r w:rsidRPr="001B6165">
        <w:rPr>
          <w:rFonts w:ascii="Gill Sans MT" w:hAnsi="Gill Sans MT" w:cs="Arial"/>
          <w:lang w:val="en-GB" w:eastAsia="en-AU"/>
        </w:rPr>
        <w:t xml:space="preserve"> </w:t>
      </w:r>
      <w:r>
        <w:rPr>
          <w:rFonts w:ascii="Gill Sans MT" w:hAnsi="Gill Sans MT" w:cs="Arial"/>
          <w:lang w:val="en-GB" w:eastAsia="en-AU"/>
        </w:rPr>
        <w:t>will give you feedback on how</w:t>
      </w:r>
      <w:r w:rsidRPr="001B6165">
        <w:rPr>
          <w:rFonts w:ascii="Gill Sans MT" w:hAnsi="Gill Sans MT" w:cs="Arial"/>
          <w:lang w:val="en-GB" w:eastAsia="en-AU"/>
        </w:rPr>
        <w:t xml:space="preserve"> clear and </w:t>
      </w:r>
      <w:r>
        <w:rPr>
          <w:rFonts w:ascii="Gill Sans MT" w:hAnsi="Gill Sans MT" w:cs="Arial"/>
          <w:lang w:val="en-GB" w:eastAsia="en-AU"/>
        </w:rPr>
        <w:t>logical your application is</w:t>
      </w:r>
      <w:r w:rsidRPr="001B6165">
        <w:rPr>
          <w:rFonts w:ascii="Gill Sans MT" w:hAnsi="Gill Sans MT" w:cs="Arial"/>
          <w:lang w:val="en-GB" w:eastAsia="en-AU"/>
        </w:rPr>
        <w:t>.</w:t>
      </w:r>
    </w:p>
    <w:p w14:paraId="0FB18FEE" w14:textId="77777777" w:rsidR="00A54752" w:rsidRPr="00BF64C9" w:rsidRDefault="00A54752" w:rsidP="00A54752">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4" w:name="_Toc285956284"/>
      <w:bookmarkStart w:id="15" w:name="_Toc488670692"/>
      <w:r w:rsidRPr="00580B56">
        <w:rPr>
          <w:rFonts w:ascii="Gill Sans MT" w:hAnsi="Gill Sans MT"/>
          <w:b/>
          <w:bCs/>
          <w:kern w:val="32"/>
          <w:sz w:val="28"/>
          <w:szCs w:val="28"/>
          <w:lang w:eastAsia="en-AU"/>
        </w:rPr>
        <w:t xml:space="preserve">What are the selection criteria for the </w:t>
      </w:r>
      <w:r>
        <w:rPr>
          <w:rFonts w:ascii="Gill Sans MT" w:hAnsi="Gill Sans MT"/>
          <w:b/>
          <w:bCs/>
          <w:kern w:val="32"/>
          <w:sz w:val="28"/>
          <w:szCs w:val="28"/>
          <w:lang w:eastAsia="en-AU"/>
        </w:rPr>
        <w:t>Get It Done grant</w:t>
      </w:r>
      <w:r w:rsidRPr="00580B56">
        <w:rPr>
          <w:rFonts w:ascii="Gill Sans MT" w:hAnsi="Gill Sans MT"/>
          <w:b/>
          <w:bCs/>
          <w:kern w:val="32"/>
          <w:sz w:val="28"/>
          <w:szCs w:val="28"/>
          <w:lang w:eastAsia="en-AU"/>
        </w:rPr>
        <w:t>?</w:t>
      </w:r>
      <w:bookmarkEnd w:id="14"/>
      <w:bookmarkEnd w:id="15"/>
    </w:p>
    <w:p w14:paraId="29EB513D" w14:textId="77777777" w:rsidR="00A54752" w:rsidRPr="004B352B" w:rsidRDefault="00A54752" w:rsidP="00A54752">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The criteria are an essential guide when you are deciding whether to apply and when preparing your application.</w:t>
      </w:r>
    </w:p>
    <w:p w14:paraId="43985858" w14:textId="77777777" w:rsidR="00A54752" w:rsidRPr="004B352B" w:rsidRDefault="00A54752" w:rsidP="00A54752">
      <w:pPr>
        <w:tabs>
          <w:tab w:val="left" w:pos="851"/>
        </w:tabs>
        <w:spacing w:before="120" w:after="180"/>
        <w:rPr>
          <w:rFonts w:ascii="Gill Sans MT" w:hAnsi="Gill Sans MT"/>
          <w:lang w:val="en-US" w:eastAsia="en-AU"/>
        </w:rPr>
      </w:pPr>
      <w:r w:rsidRPr="004B352B">
        <w:rPr>
          <w:rFonts w:ascii="Gill Sans MT" w:hAnsi="Gill Sans MT"/>
          <w:lang w:val="en-US" w:eastAsia="en-AU"/>
        </w:rPr>
        <w:t>We are looking for projects that:</w:t>
      </w:r>
    </w:p>
    <w:p w14:paraId="4681F0E0"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proofErr w:type="gramStart"/>
      <w:r w:rsidRPr="00AC7AB3">
        <w:rPr>
          <w:rFonts w:ascii="Gill Sans MT" w:hAnsi="Gill Sans MT" w:cs="Arial"/>
          <w:lang w:val="en-US" w:eastAsia="en-AU"/>
        </w:rPr>
        <w:t>have</w:t>
      </w:r>
      <w:proofErr w:type="gramEnd"/>
      <w:r w:rsidRPr="00AC7AB3">
        <w:rPr>
          <w:rFonts w:ascii="Gill Sans MT" w:hAnsi="Gill Sans MT" w:cs="Arial"/>
          <w:lang w:val="en-US" w:eastAsia="en-AU"/>
        </w:rPr>
        <w:t xml:space="preserve"> </w:t>
      </w:r>
      <w:r w:rsidRPr="00580B56">
        <w:rPr>
          <w:rFonts w:ascii="Gill Sans MT" w:hAnsi="Gill Sans MT" w:cs="Arial"/>
          <w:lang w:val="en-US" w:eastAsia="en-AU"/>
        </w:rPr>
        <w:t>a</w:t>
      </w:r>
      <w:r>
        <w:rPr>
          <w:rFonts w:ascii="Gill Sans MT" w:hAnsi="Gill Sans MT" w:cs="Arial"/>
          <w:lang w:val="en-US" w:eastAsia="en-AU"/>
        </w:rPr>
        <w:t>n</w:t>
      </w:r>
      <w:r w:rsidRPr="00580B56">
        <w:rPr>
          <w:rFonts w:ascii="Gill Sans MT" w:hAnsi="Gill Sans MT" w:cs="Arial"/>
          <w:lang w:val="en-US" w:eastAsia="en-AU"/>
        </w:rPr>
        <w:t xml:space="preserve"> </w:t>
      </w:r>
      <w:r>
        <w:rPr>
          <w:rFonts w:ascii="Gill Sans MT" w:hAnsi="Gill Sans MT" w:cs="Arial"/>
          <w:lang w:val="en-US" w:eastAsia="en-AU"/>
        </w:rPr>
        <w:t>experienced</w:t>
      </w:r>
      <w:r w:rsidRPr="00580B56">
        <w:rPr>
          <w:rFonts w:ascii="Gill Sans MT" w:hAnsi="Gill Sans MT" w:cs="Arial"/>
          <w:lang w:val="en-US" w:eastAsia="en-AU"/>
        </w:rPr>
        <w:t xml:space="preserve"> project team</w:t>
      </w:r>
      <w:r>
        <w:rPr>
          <w:rFonts w:ascii="Gill Sans MT" w:hAnsi="Gill Sans MT" w:cs="Arial"/>
          <w:lang w:val="en-US" w:eastAsia="en-AU"/>
        </w:rPr>
        <w:t xml:space="preserve"> that shows</w:t>
      </w:r>
      <w:r w:rsidRPr="00AC7AB3">
        <w:rPr>
          <w:rFonts w:ascii="Gill Sans MT" w:hAnsi="Gill Sans MT" w:cs="Arial"/>
          <w:lang w:val="en-US" w:eastAsia="en-AU"/>
        </w:rPr>
        <w:t xml:space="preserve"> a strong commitment to the project and the capacity to d</w:t>
      </w:r>
      <w:r>
        <w:rPr>
          <w:rFonts w:ascii="Gill Sans MT" w:hAnsi="Gill Sans MT" w:cs="Arial"/>
          <w:lang w:val="en-US" w:eastAsia="en-AU"/>
        </w:rPr>
        <w:t>evote enough time to it</w:t>
      </w:r>
      <w:r w:rsidRPr="00AC7AB3">
        <w:rPr>
          <w:rFonts w:ascii="Gill Sans MT" w:hAnsi="Gill Sans MT" w:cs="Arial"/>
          <w:lang w:val="en-US" w:eastAsia="en-AU"/>
        </w:rPr>
        <w:t xml:space="preserve">. </w:t>
      </w:r>
      <w:r>
        <w:rPr>
          <w:rFonts w:ascii="Gill Sans MT" w:hAnsi="Gill Sans MT" w:cs="Arial"/>
          <w:lang w:val="en-US" w:eastAsia="en-AU"/>
        </w:rPr>
        <w:t xml:space="preserve">The team should include people with </w:t>
      </w:r>
      <w:r w:rsidRPr="00580B56">
        <w:rPr>
          <w:rFonts w:ascii="Gill Sans MT" w:hAnsi="Gill Sans MT" w:cs="Arial"/>
          <w:lang w:val="en-US" w:eastAsia="en-AU"/>
        </w:rPr>
        <w:t xml:space="preserve">skills in planning, managing, delivering and evaluating community building </w:t>
      </w:r>
      <w:r>
        <w:rPr>
          <w:rFonts w:ascii="Gill Sans MT" w:hAnsi="Gill Sans MT" w:cs="Arial"/>
          <w:lang w:val="en-US" w:eastAsia="en-AU"/>
        </w:rPr>
        <w:t>project</w:t>
      </w:r>
      <w:r w:rsidRPr="00580B56">
        <w:rPr>
          <w:rFonts w:ascii="Gill Sans MT" w:hAnsi="Gill Sans MT" w:cs="Arial"/>
          <w:lang w:val="en-US" w:eastAsia="en-AU"/>
        </w:rPr>
        <w:t>s</w:t>
      </w:r>
      <w:r w:rsidRPr="00AC7AB3">
        <w:rPr>
          <w:rFonts w:ascii="Gill Sans MT" w:hAnsi="Gill Sans MT" w:cs="Arial"/>
          <w:lang w:val="en-US" w:eastAsia="en-AU"/>
        </w:rPr>
        <w:t>,</w:t>
      </w:r>
      <w:r>
        <w:rPr>
          <w:rFonts w:ascii="Gill Sans MT" w:hAnsi="Gill Sans MT" w:cs="Arial"/>
          <w:lang w:val="en-US" w:eastAsia="en-AU"/>
        </w:rPr>
        <w:t xml:space="preserve"> at least</w:t>
      </w:r>
      <w:r w:rsidRPr="00580B56">
        <w:rPr>
          <w:rFonts w:ascii="Gill Sans MT" w:hAnsi="Gill Sans MT" w:cs="Arial"/>
          <w:lang w:val="en-US" w:eastAsia="en-AU"/>
        </w:rPr>
        <w:t xml:space="preserve"> one member with some LLN</w:t>
      </w:r>
      <w:r>
        <w:rPr>
          <w:rFonts w:ascii="Gill Sans MT" w:hAnsi="Gill Sans MT" w:cs="Arial"/>
          <w:lang w:val="en-US" w:eastAsia="en-AU"/>
        </w:rPr>
        <w:t xml:space="preserve"> knowledge.</w:t>
      </w:r>
      <w:r w:rsidRPr="00580B56">
        <w:rPr>
          <w:rFonts w:ascii="Gill Sans MT" w:hAnsi="Gill Sans MT" w:cs="Arial"/>
          <w:lang w:val="en-US" w:eastAsia="en-AU"/>
        </w:rPr>
        <w:t xml:space="preserve"> </w:t>
      </w:r>
      <w:r>
        <w:rPr>
          <w:rFonts w:ascii="Gill Sans MT" w:hAnsi="Gill Sans MT" w:cs="Arial"/>
          <w:lang w:val="en-US" w:eastAsia="en-AU"/>
        </w:rPr>
        <w:t>Very strong relationships to and some influence in</w:t>
      </w:r>
      <w:r w:rsidRPr="00E3242E">
        <w:rPr>
          <w:rFonts w:ascii="Gill Sans MT" w:hAnsi="Gill Sans MT" w:cs="Arial"/>
          <w:lang w:val="en-US" w:eastAsia="en-AU"/>
        </w:rPr>
        <w:t xml:space="preserve"> </w:t>
      </w:r>
      <w:r>
        <w:rPr>
          <w:rFonts w:ascii="Gill Sans MT" w:hAnsi="Gill Sans MT" w:cs="Arial"/>
          <w:lang w:val="en-US" w:eastAsia="en-AU"/>
        </w:rPr>
        <w:t>the community are also important.</w:t>
      </w:r>
    </w:p>
    <w:p w14:paraId="0202911A"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r w:rsidRPr="00580B56">
        <w:rPr>
          <w:rFonts w:ascii="Gill Sans MT" w:hAnsi="Gill Sans MT" w:cs="Arial"/>
          <w:lang w:val="en-US" w:eastAsia="en-AU"/>
        </w:rPr>
        <w:lastRenderedPageBreak/>
        <w:t xml:space="preserve">provide evidence of strong and well established </w:t>
      </w:r>
      <w:r>
        <w:rPr>
          <w:rFonts w:ascii="Gill Sans MT" w:hAnsi="Gill Sans MT" w:cs="Arial"/>
          <w:lang w:val="en-US" w:eastAsia="en-AU"/>
        </w:rPr>
        <w:t xml:space="preserve">governance framework that includes </w:t>
      </w:r>
      <w:r w:rsidRPr="00580B56">
        <w:rPr>
          <w:rFonts w:ascii="Gill Sans MT" w:hAnsi="Gill Sans MT" w:cs="Arial"/>
          <w:lang w:val="en-US" w:eastAsia="en-AU"/>
        </w:rPr>
        <w:t xml:space="preserve">partnerships and networks in your community that will </w:t>
      </w:r>
      <w:r>
        <w:rPr>
          <w:rFonts w:ascii="Gill Sans MT" w:hAnsi="Gill Sans MT" w:cs="Arial"/>
          <w:lang w:val="en-US" w:eastAsia="en-AU"/>
        </w:rPr>
        <w:t>be involved in</w:t>
      </w:r>
      <w:r w:rsidRPr="00580B56">
        <w:rPr>
          <w:rFonts w:ascii="Gill Sans MT" w:hAnsi="Gill Sans MT" w:cs="Arial"/>
          <w:lang w:val="en-US" w:eastAsia="en-AU"/>
        </w:rPr>
        <w:t xml:space="preserve"> setting up a 26TEN Community</w:t>
      </w:r>
      <w:r>
        <w:rPr>
          <w:rFonts w:ascii="Gill Sans MT" w:hAnsi="Gill Sans MT" w:cs="Arial"/>
          <w:lang w:val="en-US" w:eastAsia="en-AU"/>
        </w:rPr>
        <w:t>, e.g. local council representation</w:t>
      </w:r>
    </w:p>
    <w:p w14:paraId="3785501D"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r>
        <w:rPr>
          <w:rFonts w:ascii="Gill Sans MT" w:hAnsi="Gill Sans MT" w:cs="Arial"/>
          <w:lang w:val="en-US" w:eastAsia="en-AU"/>
        </w:rPr>
        <w:t>have</w:t>
      </w:r>
      <w:r w:rsidRPr="00580B56">
        <w:rPr>
          <w:rFonts w:ascii="Gill Sans MT" w:hAnsi="Gill Sans MT" w:cs="Arial"/>
          <w:lang w:val="en-US" w:eastAsia="en-AU"/>
        </w:rPr>
        <w:t xml:space="preserve"> a thorough understanding of the community, including a general understanding of literacy and numeracy needs</w:t>
      </w:r>
    </w:p>
    <w:p w14:paraId="105F2ED3"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r w:rsidRPr="00580B56">
        <w:rPr>
          <w:rFonts w:ascii="Gill Sans MT" w:hAnsi="Gill Sans MT" w:cs="Arial"/>
          <w:lang w:val="en-US" w:eastAsia="en-AU"/>
        </w:rPr>
        <w:t>have activities that are well-plan</w:t>
      </w:r>
      <w:r>
        <w:rPr>
          <w:rFonts w:ascii="Gill Sans MT" w:hAnsi="Gill Sans MT" w:cs="Arial"/>
          <w:lang w:val="en-US" w:eastAsia="en-AU"/>
        </w:rPr>
        <w:t>ned and</w:t>
      </w:r>
      <w:r w:rsidRPr="00580B56">
        <w:rPr>
          <w:rFonts w:ascii="Gill Sans MT" w:hAnsi="Gill Sans MT" w:cs="Arial"/>
          <w:lang w:val="en-US" w:eastAsia="en-AU"/>
        </w:rPr>
        <w:t xml:space="preserve"> are grounded in the life, culture and aspirations of the community</w:t>
      </w:r>
    </w:p>
    <w:p w14:paraId="2E94074E"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r>
        <w:rPr>
          <w:rFonts w:ascii="Gill Sans MT" w:hAnsi="Gill Sans MT" w:cs="Arial"/>
          <w:lang w:val="en-US" w:eastAsia="en-AU"/>
        </w:rPr>
        <w:t>are</w:t>
      </w:r>
      <w:r w:rsidRPr="00580B56">
        <w:rPr>
          <w:rFonts w:ascii="Gill Sans MT" w:hAnsi="Gill Sans MT" w:cs="Arial"/>
          <w:lang w:val="en-US" w:eastAsia="en-AU"/>
        </w:rPr>
        <w:t xml:space="preserve"> good </w:t>
      </w:r>
      <w:r>
        <w:rPr>
          <w:rFonts w:ascii="Gill Sans MT" w:hAnsi="Gill Sans MT" w:cs="Arial"/>
          <w:lang w:val="en-US" w:eastAsia="en-AU"/>
        </w:rPr>
        <w:t xml:space="preserve">value for money, </w:t>
      </w:r>
      <w:r w:rsidRPr="00580B56">
        <w:rPr>
          <w:rFonts w:ascii="Gill Sans MT" w:hAnsi="Gill Sans MT" w:cs="Arial"/>
          <w:lang w:val="en-US" w:eastAsia="en-AU"/>
        </w:rPr>
        <w:t>and</w:t>
      </w:r>
    </w:p>
    <w:p w14:paraId="7FE90D14" w14:textId="2BD9206A" w:rsidR="00A54752" w:rsidRPr="00361279" w:rsidRDefault="00A54752" w:rsidP="00336F81">
      <w:pPr>
        <w:pStyle w:val="ListParagraph"/>
        <w:numPr>
          <w:ilvl w:val="0"/>
          <w:numId w:val="19"/>
        </w:numPr>
        <w:spacing w:before="120" w:line="276" w:lineRule="auto"/>
        <w:rPr>
          <w:lang w:val="en-US" w:eastAsia="en-AU"/>
        </w:rPr>
      </w:pPr>
      <w:proofErr w:type="gramStart"/>
      <w:r w:rsidRPr="00580B56">
        <w:rPr>
          <w:rFonts w:ascii="Gill Sans MT" w:hAnsi="Gill Sans MT" w:cs="Arial"/>
          <w:lang w:val="en-US" w:eastAsia="en-AU"/>
        </w:rPr>
        <w:t>explain</w:t>
      </w:r>
      <w:proofErr w:type="gramEnd"/>
      <w:r w:rsidRPr="00580B56">
        <w:rPr>
          <w:rFonts w:ascii="Gill Sans MT" w:hAnsi="Gill Sans MT" w:cs="Arial"/>
          <w:lang w:val="en-US" w:eastAsia="en-AU"/>
        </w:rPr>
        <w:t xml:space="preserve"> how the 26TEN Community will continue once the project is complete</w:t>
      </w:r>
      <w:r w:rsidR="004B3A4F">
        <w:rPr>
          <w:rFonts w:ascii="Gill Sans MT" w:hAnsi="Gill Sans MT" w:cs="Arial"/>
          <w:lang w:val="en-US" w:eastAsia="en-AU"/>
        </w:rPr>
        <w:t>, what structures will be in place, what organisations and people will be involved</w:t>
      </w:r>
      <w:r w:rsidRPr="00580B56">
        <w:rPr>
          <w:rFonts w:ascii="Gill Sans MT" w:hAnsi="Gill Sans MT" w:cs="Arial"/>
          <w:lang w:val="en-US" w:eastAsia="en-AU"/>
        </w:rPr>
        <w:t>.</w:t>
      </w:r>
    </w:p>
    <w:p w14:paraId="7401F83A" w14:textId="75759FE4" w:rsidR="00336F81" w:rsidRDefault="00EB0F80" w:rsidP="00336F81">
      <w:pPr>
        <w:spacing w:before="120" w:after="180"/>
        <w:rPr>
          <w:rFonts w:ascii="Gill Sans MT" w:hAnsi="Gill Sans MT" w:cs="Arial"/>
          <w:lang w:val="en-US" w:eastAsia="en-AU"/>
        </w:rPr>
      </w:pPr>
      <w:r>
        <w:rPr>
          <w:rFonts w:ascii="Gill Sans MT" w:hAnsi="Gill Sans MT" w:cs="Arial"/>
          <w:lang w:val="en-US" w:eastAsia="en-AU"/>
        </w:rPr>
        <w:t>Criteria 1 – 3 are weighted at 11%, Criteria 4 and 6 are weighted at 17%, and Criteria 5 is weighted at 33</w:t>
      </w:r>
      <w:r w:rsidR="00336F81">
        <w:rPr>
          <w:rFonts w:ascii="Gill Sans MT" w:hAnsi="Gill Sans MT" w:cs="Arial"/>
          <w:lang w:val="en-US" w:eastAsia="en-AU"/>
        </w:rPr>
        <w:t>%.  This gives equal weight to the following three categories:</w:t>
      </w:r>
    </w:p>
    <w:p w14:paraId="0A9CCCDF" w14:textId="7302A974" w:rsidR="00336F81" w:rsidRPr="006E0C4B" w:rsidRDefault="00336F81" w:rsidP="00336F81">
      <w:pPr>
        <w:pStyle w:val="ListParagraph"/>
        <w:numPr>
          <w:ilvl w:val="0"/>
          <w:numId w:val="20"/>
        </w:numPr>
        <w:spacing w:before="120" w:after="180"/>
        <w:rPr>
          <w:rFonts w:ascii="Gill Sans MT" w:hAnsi="Gill Sans MT" w:cs="Arial"/>
          <w:lang w:val="en-US" w:eastAsia="en-AU"/>
        </w:rPr>
      </w:pPr>
      <w:r w:rsidRPr="006E0C4B">
        <w:rPr>
          <w:rFonts w:ascii="Gill Sans MT" w:hAnsi="Gill Sans MT" w:cs="Arial"/>
          <w:lang w:val="en-US" w:eastAsia="en-AU"/>
        </w:rPr>
        <w:t>achieving outcomes (or getting it done)</w:t>
      </w:r>
      <w:r>
        <w:rPr>
          <w:rFonts w:ascii="Gill Sans MT" w:hAnsi="Gill Sans MT" w:cs="Arial"/>
          <w:lang w:val="en-US" w:eastAsia="en-AU"/>
        </w:rPr>
        <w:t xml:space="preserve"> – Criteria 4 and 6</w:t>
      </w:r>
    </w:p>
    <w:p w14:paraId="3C6C4DF8" w14:textId="482BB25D" w:rsidR="00336F81" w:rsidRPr="006E0C4B" w:rsidRDefault="00336F81" w:rsidP="00336F81">
      <w:pPr>
        <w:pStyle w:val="ListParagraph"/>
        <w:numPr>
          <w:ilvl w:val="0"/>
          <w:numId w:val="20"/>
        </w:numPr>
        <w:spacing w:before="120" w:after="180"/>
        <w:rPr>
          <w:rFonts w:ascii="Gill Sans MT" w:hAnsi="Gill Sans MT" w:cs="Arial"/>
          <w:lang w:val="en-US" w:eastAsia="en-AU"/>
        </w:rPr>
      </w:pPr>
      <w:r>
        <w:rPr>
          <w:rFonts w:ascii="Gill Sans MT" w:hAnsi="Gill Sans MT" w:cs="Arial"/>
          <w:lang w:val="en-US" w:eastAsia="en-AU"/>
        </w:rPr>
        <w:t>ability to deliver</w:t>
      </w:r>
      <w:r w:rsidRPr="006E0C4B">
        <w:rPr>
          <w:rFonts w:ascii="Gill Sans MT" w:hAnsi="Gill Sans MT" w:cs="Arial"/>
          <w:lang w:val="en-US" w:eastAsia="en-AU"/>
        </w:rPr>
        <w:t xml:space="preserve"> activities</w:t>
      </w:r>
      <w:r>
        <w:rPr>
          <w:rFonts w:ascii="Gill Sans MT" w:hAnsi="Gill Sans MT" w:cs="Arial"/>
          <w:lang w:val="en-US" w:eastAsia="en-AU"/>
        </w:rPr>
        <w:t xml:space="preserve"> – Criteria 1, 2 and 3</w:t>
      </w:r>
    </w:p>
    <w:p w14:paraId="706F2C43" w14:textId="75F01B23" w:rsidR="00336F81" w:rsidRPr="00D70D27" w:rsidRDefault="00336F81" w:rsidP="009B6EEB">
      <w:pPr>
        <w:pStyle w:val="ListParagraph"/>
        <w:numPr>
          <w:ilvl w:val="0"/>
          <w:numId w:val="20"/>
        </w:numPr>
        <w:autoSpaceDE w:val="0"/>
        <w:autoSpaceDN w:val="0"/>
        <w:adjustRightInd w:val="0"/>
        <w:spacing w:before="120" w:after="180"/>
        <w:rPr>
          <w:rFonts w:ascii="Gill Sans MT" w:hAnsi="Gill Sans MT" w:cs="Arial"/>
          <w:lang w:eastAsia="en-AU"/>
        </w:rPr>
      </w:pPr>
      <w:proofErr w:type="gramStart"/>
      <w:r w:rsidRPr="00D70D27">
        <w:rPr>
          <w:rFonts w:ascii="Gill Sans MT" w:hAnsi="Gill Sans MT" w:cs="Arial"/>
          <w:lang w:val="en-US" w:eastAsia="en-AU"/>
        </w:rPr>
        <w:t>value</w:t>
      </w:r>
      <w:proofErr w:type="gramEnd"/>
      <w:r w:rsidRPr="00D70D27">
        <w:rPr>
          <w:rFonts w:ascii="Gill Sans MT" w:hAnsi="Gill Sans MT" w:cs="Arial"/>
          <w:lang w:val="en-US" w:eastAsia="en-AU"/>
        </w:rPr>
        <w:t xml:space="preserve"> for money – Criteria 5.</w:t>
      </w:r>
    </w:p>
    <w:p w14:paraId="04849691" w14:textId="55FEC378" w:rsidR="00F648B1" w:rsidRPr="004B352B" w:rsidRDefault="00F648B1" w:rsidP="00F648B1">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6" w:name="_Toc488670693"/>
      <w:r>
        <w:rPr>
          <w:rFonts w:ascii="Gill Sans MT" w:hAnsi="Gill Sans MT"/>
          <w:b/>
          <w:bCs/>
          <w:kern w:val="32"/>
          <w:sz w:val="28"/>
          <w:szCs w:val="28"/>
          <w:lang w:eastAsia="en-AU"/>
        </w:rPr>
        <w:t>Funding</w:t>
      </w:r>
      <w:bookmarkEnd w:id="16"/>
      <w:r w:rsidR="0048136F">
        <w:rPr>
          <w:rFonts w:ascii="Gill Sans MT" w:hAnsi="Gill Sans MT"/>
          <w:b/>
          <w:bCs/>
          <w:kern w:val="32"/>
          <w:sz w:val="28"/>
          <w:szCs w:val="28"/>
          <w:lang w:eastAsia="en-AU"/>
        </w:rPr>
        <w:t xml:space="preserve"> – up to three years of funding may be available</w:t>
      </w:r>
    </w:p>
    <w:p w14:paraId="00C30912" w14:textId="77777777" w:rsidR="00697CB0" w:rsidRDefault="00697CB0" w:rsidP="00F648B1">
      <w:pPr>
        <w:spacing w:after="180"/>
        <w:rPr>
          <w:rFonts w:ascii="Gill Sans MT" w:hAnsi="Gill Sans MT" w:cs="Arial"/>
          <w:lang w:eastAsia="en-AU"/>
        </w:rPr>
      </w:pPr>
      <w:r>
        <w:rPr>
          <w:rFonts w:ascii="Gill Sans MT" w:hAnsi="Gill Sans MT" w:cs="Arial"/>
          <w:lang w:eastAsia="en-AU"/>
        </w:rPr>
        <w:t>$100,000 is available for this grant round.</w:t>
      </w:r>
    </w:p>
    <w:p w14:paraId="082B97A3" w14:textId="77777777" w:rsidR="00697CB0" w:rsidRDefault="00F648B1" w:rsidP="00F648B1">
      <w:pPr>
        <w:spacing w:after="180"/>
        <w:rPr>
          <w:rFonts w:ascii="Gill Sans MT" w:hAnsi="Gill Sans MT" w:cs="Arial"/>
          <w:lang w:eastAsia="en-AU"/>
        </w:rPr>
      </w:pPr>
      <w:r w:rsidRPr="004B352B">
        <w:rPr>
          <w:rFonts w:ascii="Gill Sans MT" w:hAnsi="Gill Sans MT" w:cs="Arial"/>
          <w:lang w:eastAsia="en-AU"/>
        </w:rPr>
        <w:t>Applicants ca</w:t>
      </w:r>
      <w:r>
        <w:rPr>
          <w:rFonts w:ascii="Gill Sans MT" w:hAnsi="Gill Sans MT" w:cs="Arial"/>
          <w:lang w:eastAsia="en-AU"/>
        </w:rPr>
        <w:t>n apply for a</w:t>
      </w:r>
      <w:r w:rsidR="00697CB0">
        <w:rPr>
          <w:rFonts w:ascii="Gill Sans MT" w:hAnsi="Gill Sans MT" w:cs="Arial"/>
          <w:lang w:eastAsia="en-AU"/>
        </w:rPr>
        <w:t>:</w:t>
      </w:r>
    </w:p>
    <w:p w14:paraId="3557865A" w14:textId="6B73644A" w:rsidR="00697CB0" w:rsidRDefault="00697CB0" w:rsidP="00F648B1">
      <w:pPr>
        <w:spacing w:after="180"/>
        <w:rPr>
          <w:rFonts w:ascii="Gill Sans MT" w:hAnsi="Gill Sans MT" w:cs="Arial"/>
          <w:lang w:eastAsia="en-AU"/>
        </w:rPr>
      </w:pPr>
      <w:r>
        <w:rPr>
          <w:rFonts w:ascii="Gill Sans MT" w:hAnsi="Gill Sans MT" w:cs="Arial"/>
          <w:lang w:eastAsia="en-AU"/>
        </w:rPr>
        <w:t>Get Ready</w:t>
      </w:r>
      <w:r w:rsidR="00F648B1">
        <w:rPr>
          <w:rFonts w:ascii="Gill Sans MT" w:hAnsi="Gill Sans MT" w:cs="Arial"/>
          <w:lang w:eastAsia="en-AU"/>
        </w:rPr>
        <w:t xml:space="preserve"> grant </w:t>
      </w:r>
      <w:r>
        <w:rPr>
          <w:rFonts w:ascii="Gill Sans MT" w:hAnsi="Gill Sans MT" w:cs="Arial"/>
          <w:lang w:eastAsia="en-AU"/>
        </w:rPr>
        <w:t>- $2,000 - $10,000 (</w:t>
      </w:r>
      <w:proofErr w:type="spellStart"/>
      <w:proofErr w:type="gramStart"/>
      <w:r>
        <w:rPr>
          <w:rFonts w:ascii="Gill Sans MT" w:hAnsi="Gill Sans MT" w:cs="Arial"/>
          <w:lang w:eastAsia="en-AU"/>
        </w:rPr>
        <w:t>inc</w:t>
      </w:r>
      <w:proofErr w:type="spellEnd"/>
      <w:proofErr w:type="gramEnd"/>
      <w:r>
        <w:rPr>
          <w:rFonts w:ascii="Gill Sans MT" w:hAnsi="Gill Sans MT" w:cs="Arial"/>
          <w:lang w:eastAsia="en-AU"/>
        </w:rPr>
        <w:t xml:space="preserve"> GST),</w:t>
      </w:r>
    </w:p>
    <w:p w14:paraId="56CF056C" w14:textId="36E6255E" w:rsidR="00697CB0" w:rsidRDefault="00697CB0" w:rsidP="00F648B1">
      <w:pPr>
        <w:spacing w:after="180"/>
        <w:rPr>
          <w:rFonts w:ascii="Gill Sans MT" w:hAnsi="Gill Sans MT" w:cs="Arial"/>
          <w:lang w:eastAsia="en-AU"/>
        </w:rPr>
      </w:pPr>
      <w:r>
        <w:rPr>
          <w:rFonts w:ascii="Gill Sans MT" w:hAnsi="Gill Sans MT" w:cs="Arial"/>
          <w:lang w:eastAsia="en-AU"/>
        </w:rPr>
        <w:t xml:space="preserve">Get It </w:t>
      </w:r>
      <w:proofErr w:type="gramStart"/>
      <w:r>
        <w:rPr>
          <w:rFonts w:ascii="Gill Sans MT" w:hAnsi="Gill Sans MT" w:cs="Arial"/>
          <w:lang w:eastAsia="en-AU"/>
        </w:rPr>
        <w:t>Done</w:t>
      </w:r>
      <w:proofErr w:type="gramEnd"/>
      <w:r>
        <w:rPr>
          <w:rFonts w:ascii="Gill Sans MT" w:hAnsi="Gill Sans MT" w:cs="Arial"/>
          <w:lang w:eastAsia="en-AU"/>
        </w:rPr>
        <w:t xml:space="preserve"> grant - $10,001 - $50,000 (</w:t>
      </w:r>
      <w:proofErr w:type="spellStart"/>
      <w:r>
        <w:rPr>
          <w:rFonts w:ascii="Gill Sans MT" w:hAnsi="Gill Sans MT" w:cs="Arial"/>
          <w:lang w:eastAsia="en-AU"/>
        </w:rPr>
        <w:t>inc</w:t>
      </w:r>
      <w:proofErr w:type="spellEnd"/>
      <w:r>
        <w:rPr>
          <w:rFonts w:ascii="Gill Sans MT" w:hAnsi="Gill Sans MT" w:cs="Arial"/>
          <w:lang w:eastAsia="en-AU"/>
        </w:rPr>
        <w:t xml:space="preserve"> GST),</w:t>
      </w:r>
    </w:p>
    <w:p w14:paraId="6D613316" w14:textId="363466AF" w:rsidR="00F648B1" w:rsidRDefault="00F648B1" w:rsidP="00F648B1">
      <w:pPr>
        <w:spacing w:after="180"/>
        <w:rPr>
          <w:rFonts w:ascii="Gill Sans MT" w:hAnsi="Gill Sans MT"/>
          <w:lang w:eastAsia="en-AU"/>
        </w:rPr>
      </w:pPr>
      <w:r w:rsidRPr="004B352B">
        <w:rPr>
          <w:rFonts w:ascii="Gill Sans MT" w:hAnsi="Gill Sans MT" w:cs="Arial"/>
          <w:lang w:eastAsia="en-AU"/>
        </w:rPr>
        <w:t xml:space="preserve"> </w:t>
      </w:r>
      <w:r>
        <w:rPr>
          <w:rFonts w:ascii="Gill Sans MT" w:hAnsi="Gill Sans MT"/>
          <w:lang w:eastAsia="en-AU"/>
        </w:rPr>
        <w:t>Successful applicants are</w:t>
      </w:r>
      <w:r w:rsidRPr="004B352B">
        <w:rPr>
          <w:rFonts w:ascii="Gill Sans MT" w:hAnsi="Gill Sans MT"/>
          <w:lang w:eastAsia="en-AU"/>
        </w:rPr>
        <w:t xml:space="preserve"> required to report on project outcomes and milestones and fully acquit project funding</w:t>
      </w:r>
      <w:r>
        <w:rPr>
          <w:rFonts w:ascii="Gill Sans MT" w:hAnsi="Gill Sans MT"/>
          <w:lang w:eastAsia="en-AU"/>
        </w:rPr>
        <w:t xml:space="preserve"> (see Item 11)</w:t>
      </w:r>
      <w:r w:rsidRPr="004B352B">
        <w:rPr>
          <w:rFonts w:ascii="Gill Sans MT" w:hAnsi="Gill Sans MT"/>
          <w:lang w:eastAsia="en-AU"/>
        </w:rPr>
        <w:t>.</w:t>
      </w:r>
    </w:p>
    <w:p w14:paraId="137C8D3C" w14:textId="77777777" w:rsidR="00A42A2F" w:rsidRDefault="00F648B1" w:rsidP="00EC0CC9">
      <w:pPr>
        <w:spacing w:after="180"/>
        <w:rPr>
          <w:rFonts w:ascii="Gill Sans MT" w:hAnsi="Gill Sans MT"/>
          <w:lang w:eastAsia="en-AU"/>
        </w:rPr>
      </w:pPr>
      <w:r w:rsidRPr="004B352B">
        <w:rPr>
          <w:rFonts w:ascii="Gill Sans MT" w:hAnsi="Gill Sans MT"/>
          <w:lang w:eastAsia="en-AU"/>
        </w:rPr>
        <w:t xml:space="preserve">Generally, projects </w:t>
      </w:r>
      <w:r>
        <w:rPr>
          <w:rFonts w:ascii="Gill Sans MT" w:hAnsi="Gill Sans MT"/>
          <w:lang w:eastAsia="en-AU"/>
        </w:rPr>
        <w:t>will run for 12 months.</w:t>
      </w:r>
      <w:r w:rsidRPr="004752DD">
        <w:rPr>
          <w:rFonts w:ascii="Gill Sans MT" w:hAnsi="Gill Sans MT"/>
          <w:lang w:eastAsia="en-AU"/>
        </w:rPr>
        <w:t xml:space="preserve"> </w:t>
      </w:r>
    </w:p>
    <w:p w14:paraId="4CCEF57D" w14:textId="38BBE8F7" w:rsidR="00F648B1" w:rsidRDefault="00907031" w:rsidP="00EC0CC9">
      <w:pPr>
        <w:spacing w:after="180"/>
        <w:rPr>
          <w:rFonts w:ascii="Gill Sans MT" w:hAnsi="Gill Sans MT"/>
          <w:lang w:eastAsia="en-AU"/>
        </w:rPr>
      </w:pPr>
      <w:r>
        <w:rPr>
          <w:rFonts w:ascii="Gill Sans MT" w:hAnsi="Gill Sans MT"/>
          <w:lang w:eastAsia="en-AU"/>
        </w:rPr>
        <w:t>A community</w:t>
      </w:r>
      <w:r w:rsidR="00F648B1">
        <w:rPr>
          <w:rFonts w:ascii="Gill Sans MT" w:hAnsi="Gill Sans MT"/>
          <w:lang w:eastAsia="en-AU"/>
        </w:rPr>
        <w:t xml:space="preserve"> may apply</w:t>
      </w:r>
      <w:r w:rsidR="00A42A2F">
        <w:rPr>
          <w:rFonts w:ascii="Gill Sans MT" w:hAnsi="Gill Sans MT"/>
          <w:lang w:eastAsia="en-AU"/>
        </w:rPr>
        <w:t xml:space="preserve"> for</w:t>
      </w:r>
      <w:r w:rsidR="00F648B1">
        <w:rPr>
          <w:rFonts w:ascii="Gill Sans MT" w:hAnsi="Gill Sans MT"/>
          <w:lang w:eastAsia="en-AU"/>
        </w:rPr>
        <w:t xml:space="preserve"> </w:t>
      </w:r>
      <w:r>
        <w:rPr>
          <w:rFonts w:ascii="Gill Sans MT" w:hAnsi="Gill Sans MT"/>
          <w:lang w:eastAsia="en-AU"/>
        </w:rPr>
        <w:t xml:space="preserve">both </w:t>
      </w:r>
      <w:r w:rsidR="00A42A2F">
        <w:rPr>
          <w:rFonts w:ascii="Gill Sans MT" w:hAnsi="Gill Sans MT"/>
          <w:lang w:eastAsia="en-AU"/>
        </w:rPr>
        <w:t xml:space="preserve">a Get Ready and a Get It Done grant. </w:t>
      </w:r>
      <w:r>
        <w:rPr>
          <w:rFonts w:ascii="Gill Sans MT" w:hAnsi="Gill Sans MT"/>
          <w:lang w:eastAsia="en-AU"/>
        </w:rPr>
        <w:t>It</w:t>
      </w:r>
      <w:r w:rsidR="00A42A2F">
        <w:rPr>
          <w:rFonts w:ascii="Gill Sans MT" w:hAnsi="Gill Sans MT"/>
          <w:lang w:eastAsia="en-AU"/>
        </w:rPr>
        <w:t xml:space="preserve"> may apply for a</w:t>
      </w:r>
      <w:r w:rsidR="00F648B1">
        <w:rPr>
          <w:rFonts w:ascii="Gill Sans MT" w:hAnsi="Gill Sans MT"/>
          <w:lang w:eastAsia="en-AU"/>
        </w:rPr>
        <w:t xml:space="preserve"> further </w:t>
      </w:r>
      <w:r w:rsidR="00A42A2F">
        <w:rPr>
          <w:rFonts w:ascii="Gill Sans MT" w:hAnsi="Gill Sans MT"/>
          <w:lang w:eastAsia="en-AU"/>
        </w:rPr>
        <w:t xml:space="preserve">Get It Done </w:t>
      </w:r>
      <w:r w:rsidR="00F648B1">
        <w:rPr>
          <w:rFonts w:ascii="Gill Sans MT" w:hAnsi="Gill Sans MT"/>
          <w:lang w:eastAsia="en-AU"/>
        </w:rPr>
        <w:t xml:space="preserve">grant if </w:t>
      </w:r>
      <w:r>
        <w:rPr>
          <w:rFonts w:ascii="Gill Sans MT" w:hAnsi="Gill Sans MT"/>
          <w:lang w:eastAsia="en-AU"/>
        </w:rPr>
        <w:t>it can show activity builds on the previous year’s</w:t>
      </w:r>
      <w:r w:rsidR="00F648B1">
        <w:rPr>
          <w:rFonts w:ascii="Gill Sans MT" w:hAnsi="Gill Sans MT"/>
          <w:lang w:eastAsia="en-AU"/>
        </w:rPr>
        <w:t xml:space="preserve"> outcomes. However, there can be no guarantee of a </w:t>
      </w:r>
      <w:r w:rsidR="009D1CD9">
        <w:rPr>
          <w:rFonts w:ascii="Gill Sans MT" w:hAnsi="Gill Sans MT"/>
          <w:lang w:eastAsia="en-AU"/>
        </w:rPr>
        <w:t xml:space="preserve">second or </w:t>
      </w:r>
      <w:r w:rsidR="00A42A2F">
        <w:rPr>
          <w:rFonts w:ascii="Gill Sans MT" w:hAnsi="Gill Sans MT"/>
          <w:lang w:eastAsia="en-AU"/>
        </w:rPr>
        <w:t>third</w:t>
      </w:r>
      <w:r w:rsidR="00F648B1">
        <w:rPr>
          <w:rFonts w:ascii="Gill Sans MT" w:hAnsi="Gill Sans MT"/>
          <w:lang w:eastAsia="en-AU"/>
        </w:rPr>
        <w:t xml:space="preserve"> year of funding.</w:t>
      </w:r>
    </w:p>
    <w:p w14:paraId="6004A804" w14:textId="32D64C00" w:rsidR="00907031" w:rsidRDefault="00907031" w:rsidP="00907031">
      <w:pPr>
        <w:rPr>
          <w:rFonts w:ascii="Gill Sans MT" w:hAnsi="Gill Sans MT"/>
        </w:rPr>
      </w:pPr>
      <w:r w:rsidRPr="001A61CC">
        <w:rPr>
          <w:rFonts w:ascii="Gill Sans MT" w:hAnsi="Gill Sans MT"/>
        </w:rPr>
        <w:t xml:space="preserve">For Communities applying a second </w:t>
      </w:r>
      <w:r>
        <w:rPr>
          <w:rFonts w:ascii="Gill Sans MT" w:hAnsi="Gill Sans MT"/>
        </w:rPr>
        <w:t xml:space="preserve">Get It Done grant </w:t>
      </w:r>
      <w:r w:rsidRPr="001A61CC">
        <w:rPr>
          <w:rFonts w:ascii="Gill Sans MT" w:hAnsi="Gill Sans MT"/>
        </w:rPr>
        <w:t xml:space="preserve">there will be a streamlined application process, based on their performance in the first full grant and their reasons for needing to do more. We will expect this application to have a </w:t>
      </w:r>
      <w:r w:rsidR="00717AD8">
        <w:rPr>
          <w:rFonts w:ascii="Gill Sans MT" w:hAnsi="Gill Sans MT"/>
        </w:rPr>
        <w:t xml:space="preserve">strong </w:t>
      </w:r>
      <w:r w:rsidRPr="001A61CC">
        <w:rPr>
          <w:rFonts w:ascii="Gill Sans MT" w:hAnsi="Gill Sans MT"/>
        </w:rPr>
        <w:t>focus on the longevity of the Community beyond the grants.</w:t>
      </w:r>
    </w:p>
    <w:p w14:paraId="76EB551A" w14:textId="77777777" w:rsidR="00907031" w:rsidRPr="001A61CC" w:rsidRDefault="00907031" w:rsidP="00907031">
      <w:pPr>
        <w:rPr>
          <w:rFonts w:ascii="Gill Sans MT" w:hAnsi="Gill Sans MT"/>
        </w:rPr>
      </w:pPr>
    </w:p>
    <w:p w14:paraId="1AB6D2AB" w14:textId="30F712A1" w:rsidR="00907031" w:rsidRPr="001A61CC" w:rsidRDefault="009D1CD9" w:rsidP="009D1CD9">
      <w:pPr>
        <w:rPr>
          <w:rFonts w:ascii="Gill Sans MT" w:hAnsi="Gill Sans MT"/>
        </w:rPr>
      </w:pPr>
      <w:r>
        <w:rPr>
          <w:rFonts w:ascii="Gill Sans MT" w:hAnsi="Gill Sans MT"/>
        </w:rPr>
        <w:t>Applicants will be asked to c</w:t>
      </w:r>
      <w:r w:rsidR="00907031" w:rsidRPr="001A61CC">
        <w:rPr>
          <w:rFonts w:ascii="Gill Sans MT" w:hAnsi="Gill Sans MT"/>
        </w:rPr>
        <w:t xml:space="preserve">learly relate the new application to their current/completed grant explaining how they are adding to impacts and activities and/or to capitalise on other community initiatives and developments with goals aligned to 26TEN. </w:t>
      </w:r>
    </w:p>
    <w:p w14:paraId="28AC6345" w14:textId="77777777" w:rsidR="004B352B" w:rsidRPr="004B352B" w:rsidRDefault="00833AAC"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7" w:name="_Toc488670696"/>
      <w:r>
        <w:rPr>
          <w:rFonts w:ascii="Gill Sans MT" w:hAnsi="Gill Sans MT"/>
          <w:b/>
          <w:bCs/>
          <w:kern w:val="32"/>
          <w:sz w:val="28"/>
          <w:szCs w:val="28"/>
          <w:lang w:eastAsia="en-AU"/>
        </w:rPr>
        <w:t>How does the selection p</w:t>
      </w:r>
      <w:r w:rsidR="004B352B" w:rsidRPr="004B352B">
        <w:rPr>
          <w:rFonts w:ascii="Gill Sans MT" w:hAnsi="Gill Sans MT"/>
          <w:b/>
          <w:bCs/>
          <w:kern w:val="32"/>
          <w:sz w:val="28"/>
          <w:szCs w:val="28"/>
          <w:lang w:eastAsia="en-AU"/>
        </w:rPr>
        <w:t>rocess</w:t>
      </w:r>
      <w:r>
        <w:rPr>
          <w:rFonts w:ascii="Gill Sans MT" w:hAnsi="Gill Sans MT"/>
          <w:b/>
          <w:bCs/>
          <w:kern w:val="32"/>
          <w:sz w:val="28"/>
          <w:szCs w:val="28"/>
          <w:lang w:eastAsia="en-AU"/>
        </w:rPr>
        <w:t xml:space="preserve"> progress?</w:t>
      </w:r>
      <w:bookmarkEnd w:id="17"/>
    </w:p>
    <w:p w14:paraId="78691791" w14:textId="5E3E30B0" w:rsidR="004B352B" w:rsidRPr="004B352B" w:rsidRDefault="00886FC8" w:rsidP="004B352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A</w:t>
      </w:r>
      <w:r>
        <w:rPr>
          <w:rFonts w:ascii="Gill Sans MT" w:hAnsi="Gill Sans MT" w:cs="Arial"/>
          <w:color w:val="000000"/>
          <w:lang w:eastAsia="en-AU"/>
        </w:rPr>
        <w:tab/>
        <w:t>Applications</w:t>
      </w:r>
      <w:r w:rsidR="004B352B" w:rsidRPr="004B352B">
        <w:rPr>
          <w:rFonts w:ascii="Gill Sans MT" w:hAnsi="Gill Sans MT" w:cs="Arial"/>
          <w:color w:val="000000"/>
          <w:lang w:eastAsia="en-AU"/>
        </w:rPr>
        <w:t xml:space="preserve"> are checked to </w:t>
      </w:r>
      <w:r w:rsidR="007D2B4D">
        <w:rPr>
          <w:rFonts w:ascii="Gill Sans MT" w:hAnsi="Gill Sans MT" w:cs="Arial"/>
          <w:color w:val="000000"/>
          <w:lang w:eastAsia="en-AU"/>
        </w:rPr>
        <w:t xml:space="preserve">see if </w:t>
      </w:r>
      <w:r w:rsidR="004B352B" w:rsidRPr="004B352B">
        <w:rPr>
          <w:rFonts w:ascii="Gill Sans MT" w:hAnsi="Gill Sans MT" w:cs="Arial"/>
          <w:color w:val="000000"/>
          <w:lang w:eastAsia="en-AU"/>
        </w:rPr>
        <w:t>they are eligible</w:t>
      </w:r>
      <w:r w:rsidR="007D2B4D">
        <w:rPr>
          <w:rFonts w:ascii="Gill Sans MT" w:hAnsi="Gill Sans MT" w:cs="Arial"/>
          <w:color w:val="000000"/>
          <w:lang w:eastAsia="en-AU"/>
        </w:rPr>
        <w:t xml:space="preserve"> and the project fits the criteria and guidelines</w:t>
      </w:r>
      <w:r w:rsidR="004B352B" w:rsidRPr="004B352B">
        <w:rPr>
          <w:rFonts w:ascii="Gill Sans MT" w:hAnsi="Gill Sans MT" w:cs="Arial"/>
          <w:color w:val="000000"/>
          <w:lang w:eastAsia="en-AU"/>
        </w:rPr>
        <w:t>.</w:t>
      </w:r>
    </w:p>
    <w:p w14:paraId="4CA3F701" w14:textId="61D0CD73" w:rsidR="007D2B4D" w:rsidRDefault="004B352B" w:rsidP="0093047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B</w:t>
      </w:r>
      <w:r w:rsidRPr="004B352B">
        <w:rPr>
          <w:rFonts w:ascii="Gill Sans MT" w:hAnsi="Gill Sans MT" w:cs="Arial"/>
          <w:color w:val="000000"/>
          <w:lang w:eastAsia="en-AU"/>
        </w:rPr>
        <w:tab/>
      </w:r>
      <w:r w:rsidR="0093047B">
        <w:rPr>
          <w:rFonts w:ascii="Gill Sans MT" w:hAnsi="Gill Sans MT" w:cs="Arial"/>
          <w:color w:val="000000"/>
          <w:lang w:eastAsia="en-AU"/>
        </w:rPr>
        <w:t>The Selection</w:t>
      </w:r>
      <w:r w:rsidRPr="004B352B">
        <w:rPr>
          <w:rFonts w:ascii="Gill Sans MT" w:hAnsi="Gill Sans MT" w:cs="Arial"/>
          <w:color w:val="000000"/>
          <w:lang w:eastAsia="en-AU"/>
        </w:rPr>
        <w:t xml:space="preserve"> Panel members then assess applications and </w:t>
      </w:r>
      <w:r w:rsidR="0093047B">
        <w:rPr>
          <w:rFonts w:ascii="Gill Sans MT" w:hAnsi="Gill Sans MT" w:cs="Arial"/>
          <w:color w:val="000000"/>
          <w:lang w:eastAsia="en-AU"/>
        </w:rPr>
        <w:t>reports to the Manager, 26TEN</w:t>
      </w:r>
      <w:r w:rsidRPr="004B352B">
        <w:rPr>
          <w:rFonts w:ascii="Gill Sans MT" w:hAnsi="Gill Sans MT" w:cs="Arial"/>
          <w:color w:val="000000"/>
          <w:lang w:eastAsia="en-AU"/>
        </w:rPr>
        <w:t xml:space="preserve">. </w:t>
      </w:r>
      <w:r w:rsidR="00FC3913">
        <w:rPr>
          <w:rFonts w:ascii="Gill Sans MT" w:hAnsi="Gill Sans MT" w:cs="Arial"/>
          <w:color w:val="000000"/>
          <w:lang w:eastAsia="en-AU"/>
        </w:rPr>
        <w:t xml:space="preserve"> </w:t>
      </w:r>
    </w:p>
    <w:p w14:paraId="4891463A" w14:textId="4B84E28A" w:rsidR="0093047B" w:rsidRDefault="0093047B" w:rsidP="0093047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lastRenderedPageBreak/>
        <w:t>C</w:t>
      </w:r>
      <w:r w:rsidRPr="004B352B">
        <w:rPr>
          <w:rFonts w:ascii="Gill Sans MT" w:hAnsi="Gill Sans MT" w:cs="Arial"/>
          <w:color w:val="000000"/>
          <w:lang w:eastAsia="en-AU"/>
        </w:rPr>
        <w:tab/>
        <w:t>Applications that meet the criteria</w:t>
      </w:r>
      <w:r>
        <w:rPr>
          <w:rFonts w:ascii="Gill Sans MT" w:hAnsi="Gill Sans MT" w:cs="Arial"/>
          <w:color w:val="000000"/>
          <w:lang w:eastAsia="en-AU"/>
        </w:rPr>
        <w:t xml:space="preserve"> to an average of 4.0 and above </w:t>
      </w:r>
      <w:r w:rsidRPr="004B352B">
        <w:rPr>
          <w:rFonts w:ascii="Gill Sans MT" w:hAnsi="Gill Sans MT" w:cs="Arial"/>
          <w:color w:val="000000"/>
          <w:lang w:eastAsia="en-AU"/>
        </w:rPr>
        <w:t>will be successful</w:t>
      </w:r>
      <w:r>
        <w:rPr>
          <w:rFonts w:ascii="Gill Sans MT" w:hAnsi="Gill Sans MT" w:cs="Arial"/>
          <w:color w:val="000000"/>
          <w:lang w:eastAsia="en-AU"/>
        </w:rPr>
        <w:t xml:space="preserve">. To be successful an applicant must also meet all criteria (3.0). </w:t>
      </w:r>
    </w:p>
    <w:p w14:paraId="1F923F40" w14:textId="1E37D997" w:rsidR="0093047B" w:rsidRDefault="0093047B" w:rsidP="0093047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D</w:t>
      </w:r>
      <w:r>
        <w:rPr>
          <w:rFonts w:ascii="Gill Sans MT" w:hAnsi="Gill Sans MT" w:cs="Arial"/>
          <w:color w:val="000000"/>
          <w:lang w:eastAsia="en-AU"/>
        </w:rPr>
        <w:tab/>
        <w:t xml:space="preserve">26TEN </w:t>
      </w:r>
      <w:r w:rsidR="00096910">
        <w:rPr>
          <w:rFonts w:ascii="Gill Sans MT" w:hAnsi="Gill Sans MT" w:cs="Arial"/>
          <w:color w:val="000000"/>
          <w:lang w:eastAsia="en-AU"/>
        </w:rPr>
        <w:t>(</w:t>
      </w:r>
      <w:r w:rsidR="005C75CC">
        <w:rPr>
          <w:rFonts w:ascii="Gill Sans MT" w:hAnsi="Gill Sans MT" w:cs="Arial"/>
          <w:color w:val="000000"/>
          <w:lang w:eastAsia="en-AU"/>
        </w:rPr>
        <w:t>Libraries</w:t>
      </w:r>
      <w:r w:rsidR="00096910">
        <w:rPr>
          <w:rFonts w:ascii="Gill Sans MT" w:hAnsi="Gill Sans MT" w:cs="Arial"/>
          <w:color w:val="000000"/>
          <w:lang w:eastAsia="en-AU"/>
        </w:rPr>
        <w:t xml:space="preserve"> Tasmania) </w:t>
      </w:r>
      <w:r>
        <w:rPr>
          <w:rFonts w:ascii="Gill Sans MT" w:hAnsi="Gill Sans MT" w:cs="Arial"/>
          <w:color w:val="000000"/>
          <w:lang w:eastAsia="en-AU"/>
        </w:rPr>
        <w:t>submits recommendations to the Minister for Education for approval.</w:t>
      </w:r>
    </w:p>
    <w:p w14:paraId="4947B489" w14:textId="22FB3585" w:rsidR="004B352B" w:rsidRPr="004B352B" w:rsidRDefault="0093047B" w:rsidP="004B352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E</w:t>
      </w:r>
      <w:r w:rsidR="007D2B4D">
        <w:rPr>
          <w:rFonts w:ascii="Gill Sans MT" w:hAnsi="Gill Sans MT" w:cs="Arial"/>
          <w:color w:val="000000"/>
          <w:lang w:eastAsia="en-AU"/>
        </w:rPr>
        <w:tab/>
        <w:t>B</w:t>
      </w:r>
      <w:r w:rsidR="004B352B" w:rsidRPr="004B352B">
        <w:rPr>
          <w:rFonts w:ascii="Gill Sans MT" w:hAnsi="Gill Sans MT" w:cs="Arial"/>
          <w:color w:val="000000"/>
          <w:lang w:eastAsia="en-AU"/>
        </w:rPr>
        <w:t xml:space="preserve">oth unsuccessful and successful applicants will </w:t>
      </w:r>
      <w:r w:rsidR="00FC3913">
        <w:rPr>
          <w:rFonts w:ascii="Gill Sans MT" w:hAnsi="Gill Sans MT" w:cs="Arial"/>
          <w:color w:val="000000"/>
          <w:lang w:eastAsia="en-AU"/>
        </w:rPr>
        <w:t xml:space="preserve">be notified </w:t>
      </w:r>
      <w:r w:rsidR="00886FC8">
        <w:rPr>
          <w:rFonts w:ascii="Gill Sans MT" w:hAnsi="Gill Sans MT" w:cs="Arial"/>
          <w:color w:val="000000"/>
          <w:lang w:eastAsia="en-AU"/>
        </w:rPr>
        <w:t>of the outcome of the process.</w:t>
      </w:r>
    </w:p>
    <w:p w14:paraId="5EE5B712" w14:textId="77777777" w:rsidR="004B352B" w:rsidRPr="004B352B" w:rsidRDefault="004B352B" w:rsidP="004B352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The scoring scale used is:</w:t>
      </w:r>
    </w:p>
    <w:p w14:paraId="2DAD1C6F" w14:textId="77777777" w:rsidR="004B352B" w:rsidRPr="004B352B" w:rsidRDefault="004B352B" w:rsidP="004B352B">
      <w:pPr>
        <w:rPr>
          <w:rFonts w:ascii="Gill Sans MT" w:hAnsi="Gill Sans MT"/>
          <w:lang w:eastAsia="en-AU"/>
        </w:rPr>
      </w:pPr>
      <w:r w:rsidRPr="004B352B">
        <w:rPr>
          <w:rFonts w:ascii="Gill Sans MT" w:hAnsi="Gill Sans MT"/>
          <w:lang w:eastAsia="en-AU"/>
        </w:rPr>
        <w:t>0 = criteria not met</w:t>
      </w:r>
    </w:p>
    <w:p w14:paraId="6528A191" w14:textId="77777777" w:rsidR="004B352B" w:rsidRPr="004B352B" w:rsidRDefault="004B352B" w:rsidP="004B352B">
      <w:pPr>
        <w:rPr>
          <w:rFonts w:ascii="Gill Sans MT" w:hAnsi="Gill Sans MT"/>
          <w:lang w:eastAsia="en-AU"/>
        </w:rPr>
      </w:pPr>
      <w:r w:rsidRPr="004B352B">
        <w:rPr>
          <w:rFonts w:ascii="Gill Sans MT" w:hAnsi="Gill Sans MT"/>
          <w:lang w:eastAsia="en-AU"/>
        </w:rPr>
        <w:t>1 = criteria not met, but a few elements present</w:t>
      </w:r>
    </w:p>
    <w:p w14:paraId="62CB304F" w14:textId="77777777" w:rsidR="004B352B" w:rsidRPr="004B352B" w:rsidRDefault="004B352B" w:rsidP="004B352B">
      <w:pPr>
        <w:rPr>
          <w:rFonts w:ascii="Gill Sans MT" w:hAnsi="Gill Sans MT"/>
          <w:lang w:eastAsia="en-AU"/>
        </w:rPr>
      </w:pPr>
      <w:r w:rsidRPr="004B352B">
        <w:rPr>
          <w:rFonts w:ascii="Gill Sans MT" w:hAnsi="Gill Sans MT"/>
          <w:lang w:eastAsia="en-AU"/>
        </w:rPr>
        <w:t>2 = criteria not met, but very close</w:t>
      </w:r>
    </w:p>
    <w:p w14:paraId="28093179" w14:textId="77777777" w:rsidR="004B352B" w:rsidRPr="004B352B" w:rsidRDefault="004B352B" w:rsidP="004B352B">
      <w:pPr>
        <w:rPr>
          <w:rFonts w:ascii="Gill Sans MT" w:hAnsi="Gill Sans MT"/>
          <w:lang w:eastAsia="en-AU"/>
        </w:rPr>
      </w:pPr>
      <w:r w:rsidRPr="004B352B">
        <w:rPr>
          <w:rFonts w:ascii="Gill Sans MT" w:hAnsi="Gill Sans MT"/>
          <w:lang w:eastAsia="en-AU"/>
        </w:rPr>
        <w:t>3 = criteria met</w:t>
      </w:r>
    </w:p>
    <w:p w14:paraId="03BBC295" w14:textId="77777777" w:rsidR="004B352B" w:rsidRPr="004B352B" w:rsidRDefault="004B352B" w:rsidP="004B352B">
      <w:pPr>
        <w:rPr>
          <w:rFonts w:ascii="Gill Sans MT" w:hAnsi="Gill Sans MT"/>
          <w:lang w:eastAsia="en-AU"/>
        </w:rPr>
      </w:pPr>
      <w:r w:rsidRPr="004B352B">
        <w:rPr>
          <w:rFonts w:ascii="Gill Sans MT" w:hAnsi="Gill Sans MT"/>
          <w:lang w:eastAsia="en-AU"/>
        </w:rPr>
        <w:t>4 = criteria met to a high standard</w:t>
      </w:r>
    </w:p>
    <w:p w14:paraId="55247684" w14:textId="77777777" w:rsidR="004B352B" w:rsidRPr="004B352B" w:rsidRDefault="004B352B" w:rsidP="004B352B">
      <w:pPr>
        <w:rPr>
          <w:rFonts w:ascii="Gill Sans MT" w:hAnsi="Gill Sans MT" w:cs="Arial"/>
          <w:bCs/>
          <w:color w:val="000000"/>
          <w:lang w:eastAsia="en-AU"/>
        </w:rPr>
      </w:pPr>
      <w:r w:rsidRPr="004B352B">
        <w:rPr>
          <w:rFonts w:ascii="Gill Sans MT" w:hAnsi="Gill Sans MT" w:cs="Arial"/>
          <w:bCs/>
          <w:color w:val="000000"/>
          <w:lang w:eastAsia="en-AU"/>
        </w:rPr>
        <w:t>5 = criteria met to a very high standard</w:t>
      </w:r>
    </w:p>
    <w:p w14:paraId="72E37C1E" w14:textId="77777777" w:rsidR="004B352B" w:rsidRPr="004B352B" w:rsidRDefault="004B352B" w:rsidP="004B352B">
      <w:pPr>
        <w:rPr>
          <w:rFonts w:ascii="Gill Sans MT" w:hAnsi="Gill Sans MT"/>
          <w:lang w:eastAsia="en-AU"/>
        </w:rPr>
      </w:pPr>
    </w:p>
    <w:p w14:paraId="1C1D86C2" w14:textId="53B4B96A" w:rsidR="004B352B" w:rsidRPr="004B352B" w:rsidRDefault="004B352B" w:rsidP="004B352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During the selection process </w:t>
      </w:r>
      <w:r w:rsidR="007D2B4D">
        <w:rPr>
          <w:rFonts w:ascii="Gill Sans MT" w:hAnsi="Gill Sans MT" w:cs="Arial"/>
          <w:bCs/>
          <w:color w:val="000000"/>
          <w:lang w:eastAsia="en-AU"/>
        </w:rPr>
        <w:t>26TEN</w:t>
      </w:r>
      <w:r w:rsidR="00573084">
        <w:rPr>
          <w:rFonts w:ascii="Gill Sans MT" w:hAnsi="Gill Sans MT" w:cs="Arial"/>
          <w:color w:val="000000"/>
          <w:lang w:eastAsia="en-AU"/>
        </w:rPr>
        <w:t xml:space="preserve"> </w:t>
      </w:r>
      <w:r w:rsidRPr="004B352B">
        <w:rPr>
          <w:rFonts w:ascii="Gill Sans MT" w:hAnsi="Gill Sans MT" w:cs="Arial"/>
          <w:bCs/>
          <w:color w:val="000000"/>
          <w:lang w:eastAsia="en-AU"/>
        </w:rPr>
        <w:t xml:space="preserve">and the Panel may seek advice from officers within </w:t>
      </w:r>
      <w:r w:rsidR="005C75CC">
        <w:rPr>
          <w:rFonts w:ascii="Gill Sans MT" w:hAnsi="Gill Sans MT" w:cs="Arial"/>
          <w:bCs/>
          <w:color w:val="000000"/>
          <w:lang w:eastAsia="en-AU"/>
        </w:rPr>
        <w:t>Libraries</w:t>
      </w:r>
      <w:r w:rsidR="00573084">
        <w:rPr>
          <w:rFonts w:ascii="Gill Sans MT" w:hAnsi="Gill Sans MT" w:cs="Arial"/>
          <w:bCs/>
          <w:color w:val="000000"/>
          <w:lang w:eastAsia="en-AU"/>
        </w:rPr>
        <w:t xml:space="preserve"> Tasmania, other g</w:t>
      </w:r>
      <w:r w:rsidRPr="004B352B">
        <w:rPr>
          <w:rFonts w:ascii="Gill Sans MT" w:hAnsi="Gill Sans MT" w:cs="Arial"/>
          <w:bCs/>
          <w:color w:val="000000"/>
          <w:lang w:eastAsia="en-AU"/>
        </w:rPr>
        <w:t xml:space="preserve">overnment and industry sources, </w:t>
      </w:r>
      <w:r w:rsidR="00FC3913">
        <w:rPr>
          <w:rFonts w:ascii="Gill Sans MT" w:hAnsi="Gill Sans MT" w:cs="Arial"/>
          <w:bCs/>
          <w:color w:val="000000"/>
          <w:lang w:eastAsia="en-AU"/>
        </w:rPr>
        <w:t>and</w:t>
      </w:r>
      <w:r w:rsidRPr="004B352B">
        <w:rPr>
          <w:rFonts w:ascii="Gill Sans MT" w:hAnsi="Gill Sans MT" w:cs="Arial"/>
          <w:bCs/>
          <w:color w:val="000000"/>
          <w:lang w:eastAsia="en-AU"/>
        </w:rPr>
        <w:t xml:space="preserve"> may seek further details from the </w:t>
      </w:r>
      <w:r w:rsidR="007D2B4D">
        <w:rPr>
          <w:rFonts w:ascii="Gill Sans MT" w:hAnsi="Gill Sans MT" w:cs="Arial"/>
          <w:bCs/>
          <w:color w:val="000000"/>
          <w:lang w:eastAsia="en-AU"/>
        </w:rPr>
        <w:t>applicant</w:t>
      </w:r>
      <w:r w:rsidRPr="004B352B">
        <w:rPr>
          <w:rFonts w:ascii="Gill Sans MT" w:hAnsi="Gill Sans MT" w:cs="Arial"/>
          <w:bCs/>
          <w:color w:val="000000"/>
          <w:lang w:eastAsia="en-AU"/>
        </w:rPr>
        <w:t xml:space="preserve"> or any other partner involved in the application. </w:t>
      </w:r>
    </w:p>
    <w:p w14:paraId="33C77DB2" w14:textId="12563B19" w:rsidR="004B352B" w:rsidRPr="004B352B" w:rsidRDefault="003D7729" w:rsidP="004B352B">
      <w:pPr>
        <w:rPr>
          <w:rFonts w:ascii="Gill Sans MT" w:hAnsi="Gill Sans MT"/>
          <w:lang w:eastAsia="en-AU"/>
        </w:rPr>
      </w:pPr>
      <w:r>
        <w:rPr>
          <w:rFonts w:ascii="Gill Sans MT" w:hAnsi="Gill Sans MT" w:cs="Arial"/>
          <w:bCs/>
          <w:color w:val="000000"/>
          <w:lang w:eastAsia="en-AU"/>
        </w:rPr>
        <w:t>26TEN</w:t>
      </w:r>
      <w:r w:rsidR="004B352B" w:rsidRPr="004B352B">
        <w:rPr>
          <w:rFonts w:ascii="Gill Sans MT" w:hAnsi="Gill Sans MT"/>
          <w:lang w:eastAsia="en-AU"/>
        </w:rPr>
        <w:t xml:space="preserve"> is not bound to accept any application and reserves the right to change the application and selection process and vary the selection</w:t>
      </w:r>
      <w:r w:rsidR="006A5F2F">
        <w:rPr>
          <w:rFonts w:ascii="Gill Sans MT" w:hAnsi="Gill Sans MT"/>
          <w:lang w:eastAsia="en-AU"/>
        </w:rPr>
        <w:t xml:space="preserve"> criteria</w:t>
      </w:r>
      <w:r w:rsidR="004B352B" w:rsidRPr="004B352B">
        <w:rPr>
          <w:rFonts w:ascii="Gill Sans MT" w:hAnsi="Gill Sans MT"/>
          <w:lang w:eastAsia="en-AU"/>
        </w:rPr>
        <w:t>.</w:t>
      </w:r>
    </w:p>
    <w:p w14:paraId="072DD881" w14:textId="77777777" w:rsidR="004B352B" w:rsidRPr="004B352B" w:rsidRDefault="004B352B" w:rsidP="004B352B">
      <w:pPr>
        <w:rPr>
          <w:rFonts w:ascii="Gill Sans MT" w:hAnsi="Gill Sans MT"/>
          <w:lang w:eastAsia="en-AU"/>
        </w:rPr>
      </w:pPr>
    </w:p>
    <w:p w14:paraId="04D7813E" w14:textId="44FDD489" w:rsidR="004B352B" w:rsidRPr="004B352B" w:rsidRDefault="00D96955" w:rsidP="004B352B">
      <w:pPr>
        <w:rPr>
          <w:rFonts w:ascii="Gill Sans MT" w:hAnsi="Gill Sans MT"/>
          <w:lang w:eastAsia="en-AU"/>
        </w:rPr>
      </w:pPr>
      <w:r>
        <w:rPr>
          <w:rFonts w:ascii="Gill Sans MT" w:hAnsi="Gill Sans MT" w:cs="Arial"/>
          <w:bCs/>
          <w:color w:val="000000"/>
          <w:lang w:eastAsia="en-AU"/>
        </w:rPr>
        <w:t>26TEN</w:t>
      </w:r>
      <w:r w:rsidR="004B352B" w:rsidRPr="004B352B">
        <w:rPr>
          <w:rFonts w:ascii="Gill Sans MT" w:hAnsi="Gill Sans MT"/>
          <w:lang w:eastAsia="en-AU"/>
        </w:rPr>
        <w:t xml:space="preserve"> reserves the right to negotiate with the applicant in relation to the</w:t>
      </w:r>
      <w:r w:rsidR="000D620F">
        <w:rPr>
          <w:rFonts w:ascii="Gill Sans MT" w:hAnsi="Gill Sans MT"/>
          <w:lang w:eastAsia="en-AU"/>
        </w:rPr>
        <w:t xml:space="preserve"> project </w:t>
      </w:r>
      <w:r w:rsidR="004B352B" w:rsidRPr="004B352B">
        <w:rPr>
          <w:rFonts w:ascii="Gill Sans MT" w:hAnsi="Gill Sans MT"/>
          <w:lang w:eastAsia="en-AU"/>
        </w:rPr>
        <w:t>design and action plan.</w:t>
      </w:r>
    </w:p>
    <w:p w14:paraId="7F3B95DE" w14:textId="722B59CC" w:rsidR="004B352B" w:rsidRPr="004B352B" w:rsidRDefault="004B352B"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8" w:name="_Toc341690660"/>
      <w:bookmarkStart w:id="19" w:name="_Toc341690661"/>
      <w:bookmarkStart w:id="20" w:name="_Toc341690662"/>
      <w:bookmarkStart w:id="21" w:name="_Toc341690663"/>
      <w:bookmarkStart w:id="22" w:name="_Toc341690664"/>
      <w:bookmarkStart w:id="23" w:name="_Toc341690665"/>
      <w:bookmarkStart w:id="24" w:name="_Toc341690666"/>
      <w:bookmarkStart w:id="25" w:name="_Toc341690667"/>
      <w:bookmarkStart w:id="26" w:name="_Toc341690668"/>
      <w:bookmarkStart w:id="27" w:name="_Toc488670697"/>
      <w:bookmarkEnd w:id="18"/>
      <w:bookmarkEnd w:id="19"/>
      <w:bookmarkEnd w:id="20"/>
      <w:bookmarkEnd w:id="21"/>
      <w:bookmarkEnd w:id="22"/>
      <w:bookmarkEnd w:id="23"/>
      <w:bookmarkEnd w:id="24"/>
      <w:bookmarkEnd w:id="25"/>
      <w:bookmarkEnd w:id="26"/>
      <w:r w:rsidRPr="004B352B">
        <w:rPr>
          <w:rFonts w:ascii="Gill Sans MT" w:hAnsi="Gill Sans MT"/>
          <w:b/>
          <w:bCs/>
          <w:kern w:val="32"/>
          <w:sz w:val="28"/>
          <w:szCs w:val="28"/>
          <w:lang w:eastAsia="en-AU"/>
        </w:rPr>
        <w:t xml:space="preserve">What are the </w:t>
      </w:r>
      <w:r w:rsidR="009C3979">
        <w:rPr>
          <w:rFonts w:ascii="Gill Sans MT" w:hAnsi="Gill Sans MT"/>
          <w:b/>
          <w:bCs/>
          <w:kern w:val="32"/>
          <w:sz w:val="28"/>
          <w:szCs w:val="28"/>
          <w:lang w:eastAsia="en-AU"/>
        </w:rPr>
        <w:t>grant</w:t>
      </w:r>
      <w:r w:rsidRPr="004B352B">
        <w:rPr>
          <w:rFonts w:ascii="Gill Sans MT" w:hAnsi="Gill Sans MT"/>
          <w:b/>
          <w:bCs/>
          <w:kern w:val="32"/>
          <w:sz w:val="28"/>
          <w:szCs w:val="28"/>
          <w:lang w:eastAsia="en-AU"/>
        </w:rPr>
        <w:t xml:space="preserve"> conditions?</w:t>
      </w:r>
      <w:bookmarkEnd w:id="27"/>
    </w:p>
    <w:p w14:paraId="2BF16EFE" w14:textId="671CBD91" w:rsidR="004B352B" w:rsidRPr="004B352B" w:rsidRDefault="009C3979" w:rsidP="004B352B">
      <w:pPr>
        <w:autoSpaceDE w:val="0"/>
        <w:autoSpaceDN w:val="0"/>
        <w:adjustRightInd w:val="0"/>
        <w:spacing w:after="180"/>
        <w:rPr>
          <w:rFonts w:ascii="Gill Sans MT" w:hAnsi="Gill Sans MT"/>
          <w:lang w:val="en-US" w:eastAsia="en-AU"/>
        </w:rPr>
      </w:pPr>
      <w:r>
        <w:rPr>
          <w:rFonts w:ascii="Gill Sans MT" w:hAnsi="Gill Sans MT"/>
          <w:lang w:val="en-US" w:eastAsia="en-AU"/>
        </w:rPr>
        <w:t>These conditions apply to grants</w:t>
      </w:r>
      <w:r w:rsidR="00886FC8">
        <w:rPr>
          <w:rFonts w:ascii="Gill Sans MT" w:hAnsi="Gill Sans MT"/>
          <w:lang w:val="en-US" w:eastAsia="en-AU"/>
        </w:rPr>
        <w:t>.</w:t>
      </w:r>
    </w:p>
    <w:p w14:paraId="683BDE2A" w14:textId="582FB471" w:rsidR="004B352B" w:rsidRPr="004B352B" w:rsidRDefault="000D7A3F" w:rsidP="004B352B">
      <w:pPr>
        <w:keepNext/>
        <w:keepLines/>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w:t>
      </w:r>
      <w:r w:rsidR="004B352B" w:rsidRPr="004B352B">
        <w:rPr>
          <w:rFonts w:ascii="Gill Sans MT" w:hAnsi="Gill Sans MT" w:cs="Arial"/>
          <w:bCs/>
          <w:color w:val="000000"/>
          <w:lang w:eastAsia="en-AU"/>
        </w:rPr>
        <w:t xml:space="preserve">here is no cost to participants for funded activity. </w:t>
      </w:r>
    </w:p>
    <w:p w14:paraId="5BC6CD91" w14:textId="77777777"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Funds must be spent according to the budget in the application.</w:t>
      </w:r>
    </w:p>
    <w:p w14:paraId="74C92B7C" w14:textId="2088B321"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Any unspent grant monies are to be returned to </w:t>
      </w:r>
      <w:r w:rsidR="00DF7B99">
        <w:rPr>
          <w:rFonts w:ascii="Gill Sans MT" w:hAnsi="Gill Sans MT" w:cs="Arial"/>
          <w:bCs/>
          <w:color w:val="000000"/>
          <w:lang w:eastAsia="en-AU"/>
        </w:rPr>
        <w:t>26TEN</w:t>
      </w:r>
      <w:r w:rsidRPr="004B352B">
        <w:rPr>
          <w:rFonts w:ascii="Gill Sans MT" w:hAnsi="Gill Sans MT" w:cs="Arial"/>
          <w:bCs/>
          <w:color w:val="000000"/>
          <w:lang w:eastAsia="en-AU"/>
        </w:rPr>
        <w:t>.</w:t>
      </w:r>
    </w:p>
    <w:p w14:paraId="64961EE5" w14:textId="59FA81F2"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Application details, including funding amount, will be p</w:t>
      </w:r>
      <w:r w:rsidR="005C75CC">
        <w:rPr>
          <w:rFonts w:ascii="Gill Sans MT" w:hAnsi="Gill Sans MT" w:cs="Arial"/>
          <w:bCs/>
          <w:color w:val="000000"/>
          <w:lang w:eastAsia="en-AU"/>
        </w:rPr>
        <w:t>ublicised on the Libraries</w:t>
      </w:r>
      <w:r w:rsidR="00392A6F">
        <w:rPr>
          <w:rFonts w:ascii="Gill Sans MT" w:hAnsi="Gill Sans MT" w:cs="Arial"/>
          <w:bCs/>
          <w:color w:val="000000"/>
          <w:lang w:eastAsia="en-AU"/>
        </w:rPr>
        <w:t xml:space="preserve"> Tasmania and 26TEN</w:t>
      </w:r>
      <w:r w:rsidRPr="004B352B">
        <w:rPr>
          <w:rFonts w:ascii="Gill Sans MT" w:hAnsi="Gill Sans MT" w:cs="Arial"/>
          <w:bCs/>
          <w:color w:val="000000"/>
          <w:lang w:eastAsia="en-AU"/>
        </w:rPr>
        <w:t xml:space="preserve"> website</w:t>
      </w:r>
      <w:r w:rsidR="00392A6F">
        <w:rPr>
          <w:rFonts w:ascii="Gill Sans MT" w:hAnsi="Gill Sans MT" w:cs="Arial"/>
          <w:bCs/>
          <w:color w:val="000000"/>
          <w:lang w:eastAsia="en-AU"/>
        </w:rPr>
        <w:t>s</w:t>
      </w:r>
      <w:r w:rsidRPr="004B352B">
        <w:rPr>
          <w:rFonts w:ascii="Gill Sans MT" w:hAnsi="Gill Sans MT" w:cs="Arial"/>
          <w:bCs/>
          <w:color w:val="000000"/>
          <w:lang w:eastAsia="en-AU"/>
        </w:rPr>
        <w:t xml:space="preserve"> and reported in the </w:t>
      </w:r>
      <w:r w:rsidR="00AC7AB3">
        <w:rPr>
          <w:rFonts w:ascii="Gill Sans MT" w:hAnsi="Gill Sans MT" w:cs="Arial"/>
          <w:bCs/>
          <w:color w:val="000000"/>
          <w:lang w:eastAsia="en-AU"/>
        </w:rPr>
        <w:t>26TEN Tasmania</w:t>
      </w:r>
      <w:r w:rsidRPr="004B352B">
        <w:rPr>
          <w:rFonts w:ascii="Gill Sans MT" w:hAnsi="Gill Sans MT" w:cs="Arial"/>
          <w:bCs/>
          <w:color w:val="000000"/>
          <w:lang w:eastAsia="en-AU"/>
        </w:rPr>
        <w:t xml:space="preserve"> Annual Report and may </w:t>
      </w:r>
      <w:r w:rsidR="00B90DA4">
        <w:rPr>
          <w:rFonts w:ascii="Gill Sans MT" w:hAnsi="Gill Sans MT" w:cs="Arial"/>
          <w:bCs/>
          <w:color w:val="000000"/>
          <w:lang w:eastAsia="en-AU"/>
        </w:rPr>
        <w:t>be</w:t>
      </w:r>
      <w:r w:rsidR="00B90DA4" w:rsidRPr="004B352B">
        <w:rPr>
          <w:rFonts w:ascii="Gill Sans MT" w:hAnsi="Gill Sans MT" w:cs="Arial"/>
          <w:bCs/>
          <w:color w:val="000000"/>
          <w:lang w:eastAsia="en-AU"/>
        </w:rPr>
        <w:t xml:space="preserve"> </w:t>
      </w:r>
      <w:r w:rsidR="006B56F6">
        <w:rPr>
          <w:rFonts w:ascii="Gill Sans MT" w:hAnsi="Gill Sans MT" w:cs="Arial"/>
          <w:bCs/>
          <w:color w:val="000000"/>
          <w:lang w:eastAsia="en-AU"/>
        </w:rPr>
        <w:t>used for</w:t>
      </w:r>
      <w:r w:rsidRPr="004B352B">
        <w:rPr>
          <w:rFonts w:ascii="Gill Sans MT" w:hAnsi="Gill Sans MT" w:cs="Arial"/>
          <w:bCs/>
          <w:color w:val="000000"/>
          <w:lang w:eastAsia="en-AU"/>
        </w:rPr>
        <w:t xml:space="preserve"> 26TEN promotional activities.</w:t>
      </w:r>
    </w:p>
    <w:p w14:paraId="6E2C11ED" w14:textId="0A297CA4" w:rsidR="004B352B" w:rsidRPr="004B352B" w:rsidRDefault="00A52C14" w:rsidP="004B352B">
      <w:pPr>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All r</w:t>
      </w:r>
      <w:r w:rsidR="000D7A3F">
        <w:rPr>
          <w:rFonts w:ascii="Gill Sans MT" w:hAnsi="Gill Sans MT" w:cs="Arial"/>
          <w:bCs/>
          <w:color w:val="000000"/>
          <w:lang w:eastAsia="en-AU"/>
        </w:rPr>
        <w:t xml:space="preserve">eporting requirements </w:t>
      </w:r>
      <w:r>
        <w:rPr>
          <w:rFonts w:ascii="Gill Sans MT" w:hAnsi="Gill Sans MT" w:cs="Arial"/>
          <w:bCs/>
          <w:color w:val="000000"/>
          <w:lang w:eastAsia="en-AU"/>
        </w:rPr>
        <w:t>must be met and 26TEN stories required by the deed</w:t>
      </w:r>
      <w:r w:rsidR="004410C4">
        <w:rPr>
          <w:rFonts w:ascii="Gill Sans MT" w:hAnsi="Gill Sans MT" w:cs="Arial"/>
          <w:bCs/>
          <w:color w:val="000000"/>
          <w:lang w:eastAsia="en-AU"/>
        </w:rPr>
        <w:t xml:space="preserve"> provided</w:t>
      </w:r>
      <w:r w:rsidR="000D7A3F">
        <w:rPr>
          <w:rFonts w:ascii="Gill Sans MT" w:hAnsi="Gill Sans MT" w:cs="Arial"/>
          <w:bCs/>
          <w:color w:val="000000"/>
          <w:lang w:eastAsia="en-AU"/>
        </w:rPr>
        <w:t xml:space="preserve">. </w:t>
      </w:r>
      <w:r w:rsidR="004B352B" w:rsidRPr="004B352B">
        <w:rPr>
          <w:rFonts w:ascii="Gill Sans MT" w:hAnsi="Gill Sans MT" w:cs="Arial"/>
          <w:bCs/>
          <w:color w:val="000000"/>
          <w:lang w:eastAsia="en-AU"/>
        </w:rPr>
        <w:t xml:space="preserve">Organisations with overdue reporting obligations for </w:t>
      </w:r>
      <w:r w:rsidR="00FC3913">
        <w:rPr>
          <w:rFonts w:ascii="Gill Sans MT" w:hAnsi="Gill Sans MT" w:cs="Arial"/>
          <w:bCs/>
          <w:color w:val="000000"/>
          <w:lang w:eastAsia="en-AU"/>
        </w:rPr>
        <w:t>26TEN</w:t>
      </w:r>
      <w:r w:rsidR="004B352B" w:rsidRPr="004B352B">
        <w:rPr>
          <w:rFonts w:ascii="Gill Sans MT" w:hAnsi="Gill Sans MT" w:cs="Arial"/>
          <w:bCs/>
          <w:color w:val="000000"/>
          <w:lang w:eastAsia="en-AU"/>
        </w:rPr>
        <w:t xml:space="preserve"> projects will not receive further funding until these obligations are met. Failure to meet reporting requirements may mean an organisation will not be eligible for future funding under this </w:t>
      </w:r>
      <w:r w:rsidR="00AC7AB3">
        <w:rPr>
          <w:rFonts w:ascii="Gill Sans MT" w:hAnsi="Gill Sans MT" w:cs="Arial"/>
          <w:bCs/>
          <w:color w:val="000000"/>
          <w:lang w:eastAsia="en-AU"/>
        </w:rPr>
        <w:t>p</w:t>
      </w:r>
      <w:r w:rsidR="004B352B" w:rsidRPr="004B352B">
        <w:rPr>
          <w:rFonts w:ascii="Gill Sans MT" w:hAnsi="Gill Sans MT" w:cs="Arial"/>
          <w:bCs/>
          <w:color w:val="000000"/>
          <w:lang w:eastAsia="en-AU"/>
        </w:rPr>
        <w:t xml:space="preserve">rogram, or other </w:t>
      </w:r>
      <w:r w:rsidR="005C75CC">
        <w:rPr>
          <w:rFonts w:ascii="Gill Sans MT" w:hAnsi="Gill Sans MT" w:cs="Arial"/>
          <w:bCs/>
          <w:color w:val="000000"/>
          <w:lang w:eastAsia="en-AU"/>
        </w:rPr>
        <w:t>Libraries</w:t>
      </w:r>
      <w:r w:rsidR="004B352B" w:rsidRPr="004B352B">
        <w:rPr>
          <w:rFonts w:ascii="Gill Sans MT" w:hAnsi="Gill Sans MT" w:cs="Arial"/>
          <w:bCs/>
          <w:color w:val="000000"/>
          <w:lang w:eastAsia="en-AU"/>
        </w:rPr>
        <w:t xml:space="preserve"> Tasmania programs.</w:t>
      </w:r>
      <w:r w:rsidR="006E06EC">
        <w:rPr>
          <w:rFonts w:ascii="Gill Sans MT" w:hAnsi="Gill Sans MT" w:cs="Arial"/>
          <w:bCs/>
          <w:color w:val="000000"/>
          <w:lang w:eastAsia="en-AU"/>
        </w:rPr>
        <w:t xml:space="preserve"> </w:t>
      </w:r>
    </w:p>
    <w:p w14:paraId="2BB8B007" w14:textId="77777777" w:rsid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Successful applicants may be required to take part in an evaluation forum at the end of the project, where participants evaluate their projects, share ideas and network with other successful applicants in the program. </w:t>
      </w:r>
    </w:p>
    <w:p w14:paraId="3D78E8C3" w14:textId="69C7B1A1" w:rsidR="006B3363" w:rsidRPr="006B3363" w:rsidRDefault="006B3363" w:rsidP="006B3363">
      <w:pPr>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Successful applicants are required to become an ongoing member of 26TEN.</w:t>
      </w:r>
    </w:p>
    <w:p w14:paraId="6745CAFE" w14:textId="66D92355"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lastRenderedPageBreak/>
        <w:t>Succe</w:t>
      </w:r>
      <w:r w:rsidR="00AA5E64">
        <w:rPr>
          <w:rFonts w:ascii="Gill Sans MT" w:hAnsi="Gill Sans MT" w:cs="Arial"/>
          <w:bCs/>
          <w:color w:val="000000"/>
          <w:lang w:eastAsia="en-AU"/>
        </w:rPr>
        <w:t>ssful applicants are required to promote</w:t>
      </w:r>
      <w:r w:rsidRPr="004B352B">
        <w:rPr>
          <w:rFonts w:ascii="Gill Sans MT" w:hAnsi="Gill Sans MT" w:cs="Arial"/>
          <w:bCs/>
          <w:color w:val="000000"/>
          <w:lang w:eastAsia="en-AU"/>
        </w:rPr>
        <w:t xml:space="preserve"> 26TEN (appropriate to funding levels and circumstances of organisation)</w:t>
      </w:r>
      <w:r w:rsidR="00B90DA4">
        <w:rPr>
          <w:rFonts w:ascii="Gill Sans MT" w:hAnsi="Gill Sans MT" w:cs="Arial"/>
          <w:bCs/>
          <w:color w:val="000000"/>
          <w:lang w:eastAsia="en-AU"/>
        </w:rPr>
        <w:t>, including through the use of the 26TEN logo on any materials produced as a result of the grant and wherever practical</w:t>
      </w:r>
      <w:r w:rsidRPr="004B352B">
        <w:rPr>
          <w:rFonts w:ascii="Gill Sans MT" w:hAnsi="Gill Sans MT" w:cs="Arial"/>
          <w:bCs/>
          <w:color w:val="000000"/>
          <w:lang w:eastAsia="en-AU"/>
        </w:rPr>
        <w:t>.</w:t>
      </w:r>
      <w:r w:rsidR="00FC3913">
        <w:rPr>
          <w:rFonts w:ascii="Gill Sans MT" w:hAnsi="Gill Sans MT" w:cs="Arial"/>
          <w:bCs/>
          <w:color w:val="000000"/>
          <w:lang w:eastAsia="en-AU"/>
        </w:rPr>
        <w:t xml:space="preserve"> This includes becoming a 26TEN member (see Items </w:t>
      </w:r>
      <w:r w:rsidR="006B32C9" w:rsidRPr="00580B56">
        <w:rPr>
          <w:rFonts w:ascii="Gill Sans MT" w:hAnsi="Gill Sans MT" w:cs="Arial"/>
          <w:bCs/>
          <w:color w:val="000000"/>
          <w:lang w:eastAsia="en-AU"/>
        </w:rPr>
        <w:t>12</w:t>
      </w:r>
      <w:r w:rsidR="00FC3913" w:rsidRPr="00580B56">
        <w:rPr>
          <w:rFonts w:ascii="Gill Sans MT" w:hAnsi="Gill Sans MT" w:cs="Arial"/>
          <w:bCs/>
          <w:color w:val="000000"/>
          <w:lang w:eastAsia="en-AU"/>
        </w:rPr>
        <w:t xml:space="preserve"> and 1</w:t>
      </w:r>
      <w:r w:rsidR="006B32C9">
        <w:rPr>
          <w:rFonts w:ascii="Gill Sans MT" w:hAnsi="Gill Sans MT" w:cs="Arial"/>
          <w:bCs/>
          <w:color w:val="000000"/>
          <w:lang w:eastAsia="en-AU"/>
        </w:rPr>
        <w:t>3</w:t>
      </w:r>
      <w:r w:rsidR="00FC3913">
        <w:rPr>
          <w:rFonts w:ascii="Gill Sans MT" w:hAnsi="Gill Sans MT" w:cs="Arial"/>
          <w:bCs/>
          <w:color w:val="000000"/>
          <w:lang w:eastAsia="en-AU"/>
        </w:rPr>
        <w:t>).</w:t>
      </w:r>
    </w:p>
    <w:p w14:paraId="5E3F5A70" w14:textId="283A53CF" w:rsidR="004B352B" w:rsidRDefault="004B352B" w:rsidP="004B352B">
      <w:pPr>
        <w:autoSpaceDE w:val="0"/>
        <w:autoSpaceDN w:val="0"/>
        <w:adjustRightInd w:val="0"/>
        <w:spacing w:after="180"/>
      </w:pPr>
      <w:r w:rsidRPr="004B352B">
        <w:rPr>
          <w:rFonts w:ascii="Gill Sans MT" w:hAnsi="Gill Sans MT" w:cs="Arial"/>
          <w:bCs/>
          <w:color w:val="000000"/>
          <w:lang w:eastAsia="en-AU"/>
        </w:rPr>
        <w:t xml:space="preserve">Other more general conditions are included in </w:t>
      </w:r>
      <w:r w:rsidR="00D62177">
        <w:rPr>
          <w:rFonts w:ascii="Gill Sans MT" w:hAnsi="Gill Sans MT" w:cs="Arial"/>
          <w:bCs/>
          <w:color w:val="000000"/>
          <w:lang w:eastAsia="en-AU"/>
        </w:rPr>
        <w:t>the Deed of Grant (avai</w:t>
      </w:r>
      <w:r w:rsidR="00D62177" w:rsidRPr="00703431">
        <w:rPr>
          <w:rFonts w:ascii="Gill Sans MT" w:hAnsi="Gill Sans MT" w:cs="Arial"/>
          <w:bCs/>
          <w:color w:val="000000"/>
          <w:lang w:eastAsia="en-AU"/>
        </w:rPr>
        <w:t xml:space="preserve">lable </w:t>
      </w:r>
      <w:r w:rsidR="00703431" w:rsidRPr="00703431">
        <w:rPr>
          <w:rFonts w:ascii="Gill Sans MT" w:hAnsi="Gill Sans MT"/>
        </w:rPr>
        <w:t>on request)</w:t>
      </w:r>
      <w:r w:rsidR="00703431">
        <w:t>.</w:t>
      </w:r>
    </w:p>
    <w:p w14:paraId="70E73349" w14:textId="07BC379F" w:rsidR="008865D3" w:rsidRPr="004B352B" w:rsidRDefault="008865D3" w:rsidP="005B1BD5">
      <w:pPr>
        <w:keepNext/>
        <w:keepLines/>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28" w:name="_Toc488670698"/>
      <w:r>
        <w:rPr>
          <w:rFonts w:ascii="Gill Sans MT" w:hAnsi="Gill Sans MT"/>
          <w:b/>
          <w:bCs/>
          <w:kern w:val="32"/>
          <w:sz w:val="28"/>
          <w:szCs w:val="28"/>
          <w:lang w:eastAsia="en-AU"/>
        </w:rPr>
        <w:t>Funding exclusions</w:t>
      </w:r>
      <w:bookmarkEnd w:id="28"/>
    </w:p>
    <w:p w14:paraId="70A75C5F" w14:textId="77777777" w:rsidR="008865D3" w:rsidRPr="004B352B" w:rsidRDefault="008865D3" w:rsidP="005B1BD5">
      <w:pPr>
        <w:keepNext/>
        <w:keepLines/>
        <w:tabs>
          <w:tab w:val="left" w:pos="851"/>
        </w:tabs>
        <w:spacing w:after="180"/>
        <w:rPr>
          <w:rFonts w:ascii="Gill Sans MT" w:hAnsi="Gill Sans MT"/>
          <w:lang w:val="en-US" w:eastAsia="en-AU"/>
        </w:rPr>
      </w:pPr>
      <w:r>
        <w:rPr>
          <w:rFonts w:ascii="Gill Sans MT" w:hAnsi="Gill Sans MT"/>
          <w:lang w:val="en-US" w:eastAsia="en-AU"/>
        </w:rPr>
        <w:t xml:space="preserve">We will </w:t>
      </w:r>
      <w:r w:rsidRPr="00FE13A4">
        <w:rPr>
          <w:rFonts w:ascii="Gill Sans MT" w:hAnsi="Gill Sans MT"/>
          <w:b/>
          <w:i/>
          <w:lang w:val="en-US" w:eastAsia="en-AU"/>
        </w:rPr>
        <w:t>not</w:t>
      </w:r>
      <w:r w:rsidRPr="004B352B">
        <w:rPr>
          <w:rFonts w:ascii="Gill Sans MT" w:hAnsi="Gill Sans MT"/>
          <w:lang w:val="en-US" w:eastAsia="en-AU"/>
        </w:rPr>
        <w:t xml:space="preserve"> fund:</w:t>
      </w:r>
    </w:p>
    <w:p w14:paraId="5F8F953B" w14:textId="77777777" w:rsidR="008865D3" w:rsidRPr="004B352B" w:rsidRDefault="008865D3" w:rsidP="005B1BD5">
      <w:pPr>
        <w:keepNext/>
        <w:keepLines/>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projects or activities that are funded by other sou</w:t>
      </w:r>
      <w:r>
        <w:rPr>
          <w:rFonts w:ascii="Gill Sans MT" w:hAnsi="Gill Sans MT" w:cs="Arial"/>
          <w:lang w:val="en-US" w:eastAsia="en-AU"/>
        </w:rPr>
        <w:t>rces for the same project costs</w:t>
      </w:r>
    </w:p>
    <w:p w14:paraId="225CE7DB" w14:textId="77777777" w:rsidR="008865D3" w:rsidRPr="004B352B" w:rsidRDefault="008865D3" w:rsidP="008865D3">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the costs of existing p</w:t>
      </w:r>
      <w:r>
        <w:rPr>
          <w:rFonts w:ascii="Gill Sans MT" w:hAnsi="Gill Sans MT" w:cs="Arial"/>
          <w:lang w:val="en-US" w:eastAsia="en-AU"/>
        </w:rPr>
        <w:t>rojects (retrospective funding)</w:t>
      </w:r>
    </w:p>
    <w:p w14:paraId="613773DB" w14:textId="1F5DFCD6" w:rsidR="008865D3" w:rsidRDefault="008865D3" w:rsidP="008865D3">
      <w:pPr>
        <w:numPr>
          <w:ilvl w:val="0"/>
          <w:numId w:val="1"/>
        </w:numPr>
        <w:spacing w:before="120" w:line="276" w:lineRule="auto"/>
        <w:ind w:left="426" w:hanging="437"/>
        <w:rPr>
          <w:rFonts w:ascii="Gill Sans MT" w:hAnsi="Gill Sans MT" w:cs="Arial"/>
          <w:lang w:val="en-US" w:eastAsia="en-AU"/>
        </w:rPr>
      </w:pPr>
      <w:r w:rsidRPr="006B56F6">
        <w:rPr>
          <w:rFonts w:ascii="Gill Sans MT" w:hAnsi="Gill Sans MT" w:cs="Arial"/>
          <w:lang w:val="en-US" w:eastAsia="en-AU"/>
        </w:rPr>
        <w:t>projects for which funding is available elsewhere</w:t>
      </w:r>
    </w:p>
    <w:p w14:paraId="27647459" w14:textId="77777777" w:rsidR="008865D3" w:rsidRPr="006B56F6" w:rsidRDefault="008865D3" w:rsidP="008865D3">
      <w:pPr>
        <w:numPr>
          <w:ilvl w:val="0"/>
          <w:numId w:val="1"/>
        </w:numPr>
        <w:spacing w:before="120" w:line="276" w:lineRule="auto"/>
        <w:ind w:left="426" w:hanging="437"/>
        <w:rPr>
          <w:rFonts w:ascii="Gill Sans MT" w:hAnsi="Gill Sans MT" w:cs="Arial"/>
          <w:lang w:val="en-US" w:eastAsia="en-AU"/>
        </w:rPr>
      </w:pPr>
      <w:r w:rsidRPr="006B56F6">
        <w:rPr>
          <w:rFonts w:ascii="Gill Sans MT" w:hAnsi="Gill Sans MT" w:cs="Arial"/>
          <w:lang w:val="en-US" w:eastAsia="en-AU"/>
        </w:rPr>
        <w:t>costs not directly attributable to the project, and</w:t>
      </w:r>
    </w:p>
    <w:p w14:paraId="53D0415D" w14:textId="77777777" w:rsidR="008865D3" w:rsidRDefault="008865D3" w:rsidP="008865D3">
      <w:pPr>
        <w:numPr>
          <w:ilvl w:val="0"/>
          <w:numId w:val="1"/>
        </w:numPr>
        <w:spacing w:before="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hardware</w:t>
      </w:r>
      <w:proofErr w:type="gramEnd"/>
      <w:r w:rsidRPr="004B352B">
        <w:rPr>
          <w:rFonts w:ascii="Gill Sans MT" w:hAnsi="Gill Sans MT" w:cs="Arial"/>
          <w:lang w:val="en-US" w:eastAsia="en-AU"/>
        </w:rPr>
        <w:t xml:space="preserve"> and equipment purchases.</w:t>
      </w:r>
    </w:p>
    <w:p w14:paraId="77686E1D" w14:textId="35AA3A6B" w:rsidR="008865D3" w:rsidRPr="00164F61" w:rsidRDefault="008865D3" w:rsidP="008865D3">
      <w:pPr>
        <w:spacing w:before="120" w:line="276" w:lineRule="auto"/>
        <w:rPr>
          <w:rFonts w:ascii="Gill Sans MT" w:hAnsi="Gill Sans MT" w:cs="Arial"/>
          <w:lang w:val="en-US" w:eastAsia="en-AU"/>
        </w:rPr>
      </w:pPr>
      <w:r>
        <w:rPr>
          <w:rFonts w:ascii="Gill Sans MT" w:hAnsi="Gill Sans MT" w:cs="Arial"/>
          <w:lang w:val="en-US" w:eastAsia="en-AU"/>
        </w:rPr>
        <w:t xml:space="preserve">This grants program is about seeding the development of a 26TEN </w:t>
      </w:r>
      <w:r w:rsidR="00AC7AB3">
        <w:rPr>
          <w:rFonts w:ascii="Gill Sans MT" w:hAnsi="Gill Sans MT" w:cs="Arial"/>
          <w:lang w:val="en-US" w:eastAsia="en-AU"/>
        </w:rPr>
        <w:t>C</w:t>
      </w:r>
      <w:r>
        <w:rPr>
          <w:rFonts w:ascii="Gill Sans MT" w:hAnsi="Gill Sans MT" w:cs="Arial"/>
          <w:lang w:val="en-US" w:eastAsia="en-AU"/>
        </w:rPr>
        <w:t>ommunity. It doe</w:t>
      </w:r>
      <w:r w:rsidR="00717AD8">
        <w:rPr>
          <w:rFonts w:ascii="Gill Sans MT" w:hAnsi="Gill Sans MT" w:cs="Arial"/>
          <w:lang w:val="en-US" w:eastAsia="en-AU"/>
        </w:rPr>
        <w:t>s not provide ongoing funding.</w:t>
      </w:r>
      <w:r w:rsidR="00A52C14">
        <w:rPr>
          <w:rFonts w:ascii="Gill Sans MT" w:hAnsi="Gill Sans MT" w:cs="Arial"/>
          <w:lang w:val="en-US" w:eastAsia="en-AU"/>
        </w:rPr>
        <w:t xml:space="preserve"> Get It</w:t>
      </w:r>
      <w:r w:rsidR="00717AD8">
        <w:rPr>
          <w:rFonts w:ascii="Gill Sans MT" w:hAnsi="Gill Sans MT" w:cs="Arial"/>
          <w:lang w:val="en-US" w:eastAsia="en-AU"/>
        </w:rPr>
        <w:t xml:space="preserve"> </w:t>
      </w:r>
      <w:proofErr w:type="gramStart"/>
      <w:r w:rsidR="00A52C14">
        <w:rPr>
          <w:rFonts w:ascii="Gill Sans MT" w:hAnsi="Gill Sans MT" w:cs="Arial"/>
          <w:lang w:val="en-US" w:eastAsia="en-AU"/>
        </w:rPr>
        <w:t>D</w:t>
      </w:r>
      <w:r w:rsidR="00717AD8">
        <w:rPr>
          <w:rFonts w:ascii="Gill Sans MT" w:hAnsi="Gill Sans MT" w:cs="Arial"/>
          <w:lang w:val="en-US" w:eastAsia="en-AU"/>
        </w:rPr>
        <w:t>one</w:t>
      </w:r>
      <w:proofErr w:type="gramEnd"/>
      <w:r w:rsidR="00717AD8">
        <w:rPr>
          <w:rFonts w:ascii="Gill Sans MT" w:hAnsi="Gill Sans MT" w:cs="Arial"/>
          <w:lang w:val="en-US" w:eastAsia="en-AU"/>
        </w:rPr>
        <w:t xml:space="preserve"> p</w:t>
      </w:r>
      <w:r>
        <w:rPr>
          <w:rFonts w:ascii="Gill Sans MT" w:hAnsi="Gill Sans MT" w:cs="Arial"/>
          <w:lang w:val="en-US" w:eastAsia="en-AU"/>
        </w:rPr>
        <w:t xml:space="preserve">rojects are funded for a maximum of two years. Further applications will not be accepted. </w:t>
      </w:r>
    </w:p>
    <w:p w14:paraId="47B12549" w14:textId="77777777" w:rsidR="004B352B" w:rsidRPr="004B352B" w:rsidRDefault="00AA5E64"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29" w:name="_Toc341690670"/>
      <w:bookmarkStart w:id="30" w:name="_Toc340661055"/>
      <w:bookmarkStart w:id="31" w:name="_Toc341690671"/>
      <w:bookmarkStart w:id="32" w:name="_Toc340661056"/>
      <w:bookmarkStart w:id="33" w:name="_Toc341690672"/>
      <w:bookmarkStart w:id="34" w:name="_Toc340661057"/>
      <w:bookmarkStart w:id="35" w:name="_Toc341690673"/>
      <w:bookmarkStart w:id="36" w:name="_Toc285956287"/>
      <w:bookmarkStart w:id="37" w:name="_Toc488670699"/>
      <w:bookmarkEnd w:id="29"/>
      <w:bookmarkEnd w:id="30"/>
      <w:bookmarkEnd w:id="31"/>
      <w:bookmarkEnd w:id="32"/>
      <w:bookmarkEnd w:id="33"/>
      <w:bookmarkEnd w:id="34"/>
      <w:bookmarkEnd w:id="35"/>
      <w:r>
        <w:rPr>
          <w:rFonts w:ascii="Gill Sans MT" w:hAnsi="Gill Sans MT"/>
          <w:b/>
          <w:bCs/>
          <w:kern w:val="32"/>
          <w:sz w:val="28"/>
          <w:szCs w:val="28"/>
          <w:lang w:eastAsia="en-AU"/>
        </w:rPr>
        <w:t>Reporting r</w:t>
      </w:r>
      <w:r w:rsidR="004B352B" w:rsidRPr="004B352B">
        <w:rPr>
          <w:rFonts w:ascii="Gill Sans MT" w:hAnsi="Gill Sans MT"/>
          <w:b/>
          <w:bCs/>
          <w:kern w:val="32"/>
          <w:sz w:val="28"/>
          <w:szCs w:val="28"/>
          <w:lang w:eastAsia="en-AU"/>
        </w:rPr>
        <w:t>equirements</w:t>
      </w:r>
      <w:bookmarkEnd w:id="36"/>
      <w:bookmarkEnd w:id="37"/>
    </w:p>
    <w:p w14:paraId="71F0488B" w14:textId="0EA5B257"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 xml:space="preserve">Reporting project progress and outcomes are an important part of this </w:t>
      </w:r>
      <w:r w:rsidR="00AC7AB3">
        <w:rPr>
          <w:rFonts w:ascii="Gill Sans MT" w:hAnsi="Gill Sans MT" w:cs="Arial"/>
          <w:color w:val="000000"/>
          <w:lang w:eastAsia="en-AU"/>
        </w:rPr>
        <w:t>p</w:t>
      </w:r>
      <w:r w:rsidRPr="004B352B">
        <w:rPr>
          <w:rFonts w:ascii="Gill Sans MT" w:hAnsi="Gill Sans MT" w:cs="Arial"/>
          <w:color w:val="000000"/>
          <w:lang w:eastAsia="en-AU"/>
        </w:rPr>
        <w:t xml:space="preserve">rogram.  It provides evidence to </w:t>
      </w:r>
      <w:r w:rsidR="00FA2BA0">
        <w:rPr>
          <w:rFonts w:ascii="Gill Sans MT" w:hAnsi="Gill Sans MT" w:cs="Arial"/>
          <w:color w:val="000000"/>
          <w:lang w:eastAsia="en-AU"/>
        </w:rPr>
        <w:t xml:space="preserve">26TEN and </w:t>
      </w:r>
      <w:r w:rsidR="005C75CC">
        <w:rPr>
          <w:rFonts w:ascii="Gill Sans MT" w:hAnsi="Gill Sans MT" w:cs="Arial"/>
          <w:color w:val="000000"/>
          <w:lang w:eastAsia="en-AU"/>
        </w:rPr>
        <w:t>Libraries</w:t>
      </w:r>
      <w:r w:rsidRPr="004B352B">
        <w:rPr>
          <w:rFonts w:ascii="Gill Sans MT" w:hAnsi="Gill Sans MT" w:cs="Arial"/>
          <w:color w:val="000000"/>
          <w:lang w:eastAsia="en-AU"/>
        </w:rPr>
        <w:t xml:space="preserve"> Tasmania on what types of literacy support and projects work best and where the barriers and challenges are, as well as highlighting good news stories. This evidence forms </w:t>
      </w:r>
      <w:r w:rsidR="00021BA7">
        <w:rPr>
          <w:rFonts w:ascii="Gill Sans MT" w:hAnsi="Gill Sans MT" w:cs="Arial"/>
          <w:color w:val="000000"/>
          <w:lang w:eastAsia="en-AU"/>
        </w:rPr>
        <w:t>a</w:t>
      </w:r>
      <w:r w:rsidR="00021BA7" w:rsidRPr="004B352B">
        <w:rPr>
          <w:rFonts w:ascii="Gill Sans MT" w:hAnsi="Gill Sans MT" w:cs="Arial"/>
          <w:color w:val="000000"/>
          <w:lang w:eastAsia="en-AU"/>
        </w:rPr>
        <w:t xml:space="preserve"> </w:t>
      </w:r>
      <w:r w:rsidRPr="004B352B">
        <w:rPr>
          <w:rFonts w:ascii="Gill Sans MT" w:hAnsi="Gill Sans MT" w:cs="Arial"/>
          <w:color w:val="000000"/>
          <w:lang w:eastAsia="en-AU"/>
        </w:rPr>
        <w:t>justification for providing funding for literacy support to the Tasmanian community and workplaces.</w:t>
      </w:r>
    </w:p>
    <w:p w14:paraId="2A1BF356" w14:textId="77777777"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Reporting is mandatory. Successful applicants are required to submit a:</w:t>
      </w:r>
    </w:p>
    <w:p w14:paraId="0D52E105" w14:textId="77777777" w:rsidR="004B352B" w:rsidRPr="004B352B" w:rsidRDefault="00AA5E64" w:rsidP="004B352B">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mid-project report</w:t>
      </w:r>
    </w:p>
    <w:p w14:paraId="0BF4D7F7" w14:textId="5F7F8841" w:rsidR="008C3E0B" w:rsidRPr="008C3E0B" w:rsidRDefault="00AA5E64" w:rsidP="008C3E0B">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final report and evaluation</w:t>
      </w:r>
    </w:p>
    <w:p w14:paraId="6646EB5E" w14:textId="77777777" w:rsidR="00B76832" w:rsidRDefault="004B352B" w:rsidP="00B76832">
      <w:pPr>
        <w:pStyle w:val="ListParagraph"/>
        <w:numPr>
          <w:ilvl w:val="0"/>
          <w:numId w:val="1"/>
        </w:numPr>
        <w:spacing w:before="120" w:after="120" w:line="276" w:lineRule="auto"/>
        <w:ind w:left="425" w:hanging="425"/>
        <w:rPr>
          <w:rFonts w:ascii="Gill Sans MT" w:hAnsi="Gill Sans MT" w:cs="Arial"/>
          <w:lang w:val="en-US" w:eastAsia="en-AU"/>
        </w:rPr>
      </w:pPr>
      <w:r w:rsidRPr="00B76832">
        <w:rPr>
          <w:rFonts w:ascii="Gill Sans MT" w:hAnsi="Gill Sans MT" w:cs="Arial"/>
          <w:lang w:val="en-US" w:eastAsia="en-AU"/>
        </w:rPr>
        <w:t>financial acquittal of the grant monies</w:t>
      </w:r>
      <w:r w:rsidR="008C3E0B" w:rsidRPr="00B76832">
        <w:rPr>
          <w:rFonts w:ascii="Gill Sans MT" w:hAnsi="Gill Sans MT" w:cs="Arial"/>
          <w:lang w:val="en-US" w:eastAsia="en-AU"/>
        </w:rPr>
        <w:t xml:space="preserve">, and </w:t>
      </w:r>
    </w:p>
    <w:p w14:paraId="71F7AD87" w14:textId="59C8F2EA" w:rsidR="004B352B" w:rsidRPr="00F433C2" w:rsidRDefault="00A52C14" w:rsidP="00F433C2">
      <w:pPr>
        <w:numPr>
          <w:ilvl w:val="0"/>
          <w:numId w:val="1"/>
        </w:numPr>
        <w:spacing w:before="120" w:line="276" w:lineRule="auto"/>
        <w:ind w:left="426" w:hanging="437"/>
        <w:rPr>
          <w:rFonts w:ascii="Gill Sans MT" w:hAnsi="Gill Sans MT" w:cs="Arial"/>
          <w:lang w:val="en-US" w:eastAsia="en-AU"/>
        </w:rPr>
      </w:pPr>
      <w:proofErr w:type="gramStart"/>
      <w:r>
        <w:rPr>
          <w:rFonts w:ascii="Gill Sans MT" w:hAnsi="Gill Sans MT" w:cs="Arial"/>
          <w:lang w:val="en-US" w:eastAsia="en-AU"/>
        </w:rPr>
        <w:t>provide</w:t>
      </w:r>
      <w:proofErr w:type="gramEnd"/>
      <w:r>
        <w:rPr>
          <w:rFonts w:ascii="Gill Sans MT" w:hAnsi="Gill Sans MT" w:cs="Arial"/>
          <w:lang w:val="en-US" w:eastAsia="en-AU"/>
        </w:rPr>
        <w:t xml:space="preserve"> a minimum of three project stories for use</w:t>
      </w:r>
      <w:r w:rsidR="00F433C2">
        <w:rPr>
          <w:rFonts w:ascii="Gill Sans MT" w:hAnsi="Gill Sans MT" w:cs="Arial"/>
          <w:lang w:val="en-US" w:eastAsia="en-AU"/>
        </w:rPr>
        <w:t xml:space="preserve"> by 26TEN</w:t>
      </w:r>
      <w:r>
        <w:rPr>
          <w:rFonts w:ascii="Gill Sans MT" w:hAnsi="Gill Sans MT" w:cs="Arial"/>
          <w:lang w:val="en-US" w:eastAsia="en-AU"/>
        </w:rPr>
        <w:t xml:space="preserve"> during the project</w:t>
      </w:r>
      <w:r w:rsidR="00F433C2" w:rsidRPr="002947E4">
        <w:rPr>
          <w:rFonts w:ascii="Gill Sans MT" w:hAnsi="Gill Sans MT" w:cs="Arial"/>
          <w:lang w:val="en-US" w:eastAsia="en-AU"/>
        </w:rPr>
        <w:t xml:space="preserve">. </w:t>
      </w:r>
      <w:r w:rsidR="004B352B" w:rsidRPr="00F433C2">
        <w:rPr>
          <w:rFonts w:ascii="Gill Sans MT" w:hAnsi="Gill Sans MT" w:cs="Arial"/>
          <w:lang w:val="en-US" w:eastAsia="en-AU"/>
        </w:rPr>
        <w:t xml:space="preserve"> </w:t>
      </w:r>
      <w:bookmarkStart w:id="38" w:name="_GoBack"/>
      <w:bookmarkEnd w:id="38"/>
    </w:p>
    <w:p w14:paraId="45C9191E" w14:textId="77777777" w:rsidR="004B352B" w:rsidRPr="004B352B" w:rsidRDefault="004B352B" w:rsidP="004B352B">
      <w:pPr>
        <w:spacing w:before="120" w:line="276" w:lineRule="auto"/>
        <w:rPr>
          <w:rFonts w:ascii="Gill Sans MT" w:hAnsi="Gill Sans MT" w:cs="Arial"/>
          <w:sz w:val="8"/>
          <w:lang w:val="en-US" w:eastAsia="en-AU"/>
        </w:rPr>
      </w:pPr>
    </w:p>
    <w:p w14:paraId="4ED55E27" w14:textId="77777777"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Projects reports may include, but not be limited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4B352B" w:rsidRPr="004B352B" w14:paraId="3ED9DE1E" w14:textId="77777777" w:rsidTr="00392A6F">
        <w:trPr>
          <w:tblHeader/>
        </w:trPr>
        <w:tc>
          <w:tcPr>
            <w:tcW w:w="3936" w:type="dxa"/>
            <w:tcBorders>
              <w:top w:val="single" w:sz="4" w:space="0" w:color="auto"/>
              <w:left w:val="single" w:sz="4" w:space="0" w:color="auto"/>
              <w:bottom w:val="single" w:sz="4" w:space="0" w:color="auto"/>
              <w:right w:val="single" w:sz="4" w:space="0" w:color="auto"/>
            </w:tcBorders>
          </w:tcPr>
          <w:p w14:paraId="6A89D83B" w14:textId="77777777" w:rsidR="004B352B" w:rsidRPr="004B352B" w:rsidRDefault="00D621E8" w:rsidP="004B352B">
            <w:pPr>
              <w:autoSpaceDE w:val="0"/>
              <w:autoSpaceDN w:val="0"/>
              <w:adjustRightInd w:val="0"/>
              <w:spacing w:before="120"/>
              <w:jc w:val="center"/>
              <w:rPr>
                <w:rFonts w:ascii="Gill Sans MT" w:hAnsi="Gill Sans MT" w:cs="Arial"/>
                <w:color w:val="000000"/>
                <w:lang w:eastAsia="en-AU"/>
              </w:rPr>
            </w:pPr>
            <w:r>
              <w:rPr>
                <w:rFonts w:ascii="Gill Sans MT" w:hAnsi="Gill Sans MT" w:cs="Arial"/>
                <w:b/>
                <w:color w:val="000000"/>
                <w:lang w:eastAsia="en-AU"/>
              </w:rPr>
              <w:t>Mid-Project R</w:t>
            </w:r>
            <w:r w:rsidR="004B352B" w:rsidRPr="004B352B">
              <w:rPr>
                <w:rFonts w:ascii="Gill Sans MT" w:hAnsi="Gill Sans MT" w:cs="Arial"/>
                <w:b/>
                <w:color w:val="000000"/>
                <w:lang w:eastAsia="en-AU"/>
              </w:rPr>
              <w:t>eport</w:t>
            </w:r>
          </w:p>
        </w:tc>
        <w:tc>
          <w:tcPr>
            <w:tcW w:w="5244" w:type="dxa"/>
            <w:tcBorders>
              <w:top w:val="single" w:sz="4" w:space="0" w:color="auto"/>
              <w:left w:val="single" w:sz="4" w:space="0" w:color="auto"/>
              <w:bottom w:val="single" w:sz="4" w:space="0" w:color="auto"/>
              <w:right w:val="single" w:sz="4" w:space="0" w:color="auto"/>
            </w:tcBorders>
          </w:tcPr>
          <w:p w14:paraId="45393603" w14:textId="77777777" w:rsidR="004B352B" w:rsidRPr="004B352B" w:rsidRDefault="00D621E8" w:rsidP="00D621E8">
            <w:pPr>
              <w:autoSpaceDE w:val="0"/>
              <w:autoSpaceDN w:val="0"/>
              <w:adjustRightInd w:val="0"/>
              <w:spacing w:before="120"/>
              <w:jc w:val="center"/>
              <w:rPr>
                <w:rFonts w:ascii="Gill Sans MT" w:hAnsi="Gill Sans MT" w:cs="Arial"/>
                <w:b/>
                <w:color w:val="000000"/>
                <w:lang w:eastAsia="en-AU"/>
              </w:rPr>
            </w:pPr>
            <w:r>
              <w:rPr>
                <w:rFonts w:ascii="Gill Sans MT" w:hAnsi="Gill Sans MT" w:cs="Arial"/>
                <w:b/>
                <w:color w:val="000000"/>
                <w:lang w:eastAsia="en-AU"/>
              </w:rPr>
              <w:t>End of P</w:t>
            </w:r>
            <w:r w:rsidR="004B352B" w:rsidRPr="004B352B">
              <w:rPr>
                <w:rFonts w:ascii="Gill Sans MT" w:hAnsi="Gill Sans MT" w:cs="Arial"/>
                <w:b/>
                <w:color w:val="000000"/>
                <w:lang w:eastAsia="en-AU"/>
              </w:rPr>
              <w:t xml:space="preserve">roject </w:t>
            </w:r>
            <w:r>
              <w:rPr>
                <w:rFonts w:ascii="Gill Sans MT" w:hAnsi="Gill Sans MT" w:cs="Arial"/>
                <w:b/>
                <w:color w:val="000000"/>
                <w:lang w:eastAsia="en-AU"/>
              </w:rPr>
              <w:t>R</w:t>
            </w:r>
            <w:r w:rsidR="004B352B" w:rsidRPr="004B352B">
              <w:rPr>
                <w:rFonts w:ascii="Gill Sans MT" w:hAnsi="Gill Sans MT" w:cs="Arial"/>
                <w:b/>
                <w:color w:val="000000"/>
                <w:lang w:eastAsia="en-AU"/>
              </w:rPr>
              <w:t xml:space="preserve">eport </w:t>
            </w:r>
          </w:p>
        </w:tc>
      </w:tr>
      <w:tr w:rsidR="004B352B" w:rsidRPr="004B352B" w14:paraId="0ED17B04" w14:textId="77777777" w:rsidTr="00392A6F">
        <w:tc>
          <w:tcPr>
            <w:tcW w:w="3936" w:type="dxa"/>
            <w:tcBorders>
              <w:top w:val="single" w:sz="4" w:space="0" w:color="auto"/>
              <w:left w:val="single" w:sz="4" w:space="0" w:color="auto"/>
              <w:bottom w:val="single" w:sz="4" w:space="0" w:color="auto"/>
              <w:right w:val="single" w:sz="4" w:space="0" w:color="auto"/>
            </w:tcBorders>
          </w:tcPr>
          <w:p w14:paraId="472AF43F"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What results have you achieved so far?</w:t>
            </w:r>
          </w:p>
          <w:p w14:paraId="55E8FC70"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 xml:space="preserve">Are you satisfied with these results so far? </w:t>
            </w:r>
            <w:r w:rsidRPr="004B352B">
              <w:rPr>
                <w:rFonts w:ascii="Gill Sans MT" w:hAnsi="Gill Sans MT" w:cs="Arial"/>
                <w:lang w:eastAsia="en-AU"/>
              </w:rPr>
              <w:br/>
              <w:t>Y/N</w:t>
            </w:r>
            <w:r w:rsidRPr="004B352B">
              <w:rPr>
                <w:rFonts w:ascii="Gill Sans MT" w:hAnsi="Gill Sans MT" w:cs="Arial"/>
                <w:lang w:eastAsia="en-AU"/>
              </w:rPr>
              <w:br/>
              <w:t>If no, what will you do to get results back on track?</w:t>
            </w:r>
          </w:p>
          <w:p w14:paraId="66292F93" w14:textId="77777777" w:rsid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 xml:space="preserve">Reporting on achievement of </w:t>
            </w:r>
            <w:r w:rsidRPr="004B352B">
              <w:rPr>
                <w:rFonts w:ascii="Gill Sans MT" w:hAnsi="Gill Sans MT" w:cs="Arial"/>
                <w:lang w:eastAsia="en-AU"/>
              </w:rPr>
              <w:lastRenderedPageBreak/>
              <w:t>milestones.</w:t>
            </w:r>
          </w:p>
          <w:p w14:paraId="0B2CA31A" w14:textId="4A1FCFC5" w:rsidR="00923A6C" w:rsidRPr="004B352B" w:rsidRDefault="00923A6C" w:rsidP="00AA5E64">
            <w:pPr>
              <w:numPr>
                <w:ilvl w:val="0"/>
                <w:numId w:val="2"/>
              </w:numPr>
              <w:tabs>
                <w:tab w:val="clear" w:pos="720"/>
                <w:tab w:val="num" w:pos="426"/>
              </w:tabs>
              <w:spacing w:after="180"/>
              <w:ind w:left="426"/>
              <w:rPr>
                <w:rFonts w:ascii="Gill Sans MT" w:hAnsi="Gill Sans MT" w:cs="Arial"/>
                <w:lang w:eastAsia="en-AU"/>
              </w:rPr>
            </w:pPr>
            <w:r>
              <w:rPr>
                <w:rFonts w:ascii="Gill Sans MT" w:hAnsi="Gill Sans MT" w:cs="Arial"/>
                <w:lang w:eastAsia="en-AU"/>
              </w:rPr>
              <w:t>Any stories for 26TEN to use?</w:t>
            </w:r>
          </w:p>
          <w:p w14:paraId="5CC5FF13" w14:textId="77777777" w:rsidR="004B352B" w:rsidRPr="004B352B" w:rsidRDefault="004B352B" w:rsidP="006B56F6">
            <w:pPr>
              <w:spacing w:after="180"/>
              <w:ind w:left="426"/>
              <w:rPr>
                <w:rFonts w:ascii="Gill Sans MT" w:hAnsi="Gill Sans MT" w:cs="Arial"/>
                <w:color w:val="000000"/>
                <w:lang w:eastAsia="en-AU"/>
              </w:rPr>
            </w:pPr>
          </w:p>
        </w:tc>
        <w:tc>
          <w:tcPr>
            <w:tcW w:w="5244" w:type="dxa"/>
            <w:tcBorders>
              <w:top w:val="single" w:sz="4" w:space="0" w:color="auto"/>
              <w:left w:val="single" w:sz="4" w:space="0" w:color="auto"/>
              <w:bottom w:val="single" w:sz="4" w:space="0" w:color="auto"/>
              <w:right w:val="single" w:sz="4" w:space="0" w:color="auto"/>
            </w:tcBorders>
          </w:tcPr>
          <w:p w14:paraId="32D76314"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lastRenderedPageBreak/>
              <w:t>What were the successes?</w:t>
            </w:r>
          </w:p>
          <w:p w14:paraId="0C00D4AE"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What were the challenges?</w:t>
            </w:r>
          </w:p>
          <w:p w14:paraId="16EBC598" w14:textId="6A1F6B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 xml:space="preserve">How </w:t>
            </w:r>
            <w:r w:rsidR="006B56F6">
              <w:rPr>
                <w:rFonts w:ascii="Gill Sans MT" w:hAnsi="Gill Sans MT" w:cs="Arial"/>
                <w:lang w:eastAsia="en-AU"/>
              </w:rPr>
              <w:t>strong is the community?</w:t>
            </w:r>
          </w:p>
          <w:p w14:paraId="6E081C67" w14:textId="3B510007" w:rsidR="004B352B" w:rsidRDefault="006B56F6" w:rsidP="00AA5E64">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How many businesses and other organisations are 26TEN members?</w:t>
            </w:r>
          </w:p>
          <w:p w14:paraId="2BCFC9E6" w14:textId="2FE1C4F0" w:rsidR="006B56F6" w:rsidRDefault="006B56F6" w:rsidP="00AA5E64">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 xml:space="preserve">How many community members are 26TEN </w:t>
            </w:r>
            <w:r>
              <w:rPr>
                <w:rFonts w:ascii="Gill Sans MT" w:hAnsi="Gill Sans MT" w:cs="Arial"/>
                <w:lang w:eastAsia="en-AU"/>
              </w:rPr>
              <w:lastRenderedPageBreak/>
              <w:t>supporters?</w:t>
            </w:r>
          </w:p>
          <w:p w14:paraId="7ED9A24A" w14:textId="7E33E518" w:rsidR="008865D3" w:rsidRPr="004B352B" w:rsidRDefault="008865D3" w:rsidP="00AA5E64">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Interesting stories from the project.</w:t>
            </w:r>
          </w:p>
          <w:p w14:paraId="1EAA8588" w14:textId="5BD1FC75" w:rsidR="004B352B" w:rsidRPr="006B56F6" w:rsidRDefault="004B352B" w:rsidP="006B56F6">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Any other comments about the project.</w:t>
            </w:r>
          </w:p>
        </w:tc>
      </w:tr>
    </w:tbl>
    <w:p w14:paraId="1568FC4E" w14:textId="5D814529" w:rsidR="004B352B" w:rsidRPr="004B352B" w:rsidRDefault="004B352B" w:rsidP="004B352B">
      <w:pPr>
        <w:autoSpaceDE w:val="0"/>
        <w:autoSpaceDN w:val="0"/>
        <w:adjustRightInd w:val="0"/>
        <w:rPr>
          <w:rFonts w:ascii="Gill Sans MT" w:hAnsi="Gill Sans MT" w:cs="Arial"/>
          <w:color w:val="000000"/>
          <w:lang w:eastAsia="en-AU"/>
        </w:rPr>
      </w:pPr>
      <w:bookmarkStart w:id="39" w:name="_Toc285956288"/>
    </w:p>
    <w:p w14:paraId="77A40A7C" w14:textId="6BE12C4D"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Applications need to demonstrate the ability to measure and evaluate the outc</w:t>
      </w:r>
      <w:r w:rsidR="006B56F6">
        <w:rPr>
          <w:rFonts w:ascii="Gill Sans MT" w:hAnsi="Gill Sans MT" w:cs="Arial"/>
          <w:color w:val="000000"/>
          <w:lang w:eastAsia="en-AU"/>
        </w:rPr>
        <w:t>omes and outputs of the project, including designing some of the measures</w:t>
      </w:r>
      <w:r w:rsidRPr="004B352B">
        <w:rPr>
          <w:rFonts w:ascii="Gill Sans MT" w:hAnsi="Gill Sans MT" w:cs="Arial"/>
          <w:color w:val="000000"/>
          <w:lang w:eastAsia="en-AU"/>
        </w:rPr>
        <w:t xml:space="preserve">.  </w:t>
      </w:r>
    </w:p>
    <w:p w14:paraId="23B3A86A" w14:textId="77777777" w:rsidR="004B352B" w:rsidRPr="004B352B" w:rsidRDefault="00081382" w:rsidP="004B352B">
      <w:pPr>
        <w:autoSpaceDE w:val="0"/>
        <w:autoSpaceDN w:val="0"/>
        <w:adjustRightInd w:val="0"/>
        <w:spacing w:after="180"/>
        <w:rPr>
          <w:rFonts w:ascii="Gill Sans MT" w:hAnsi="Gill Sans MT" w:cs="Arial"/>
          <w:color w:val="000000"/>
          <w:lang w:eastAsia="en-AU"/>
        </w:rPr>
      </w:pPr>
      <w:r>
        <w:rPr>
          <w:rFonts w:ascii="Gill Sans MT" w:hAnsi="Gill Sans MT" w:cs="Arial"/>
          <w:color w:val="000000"/>
          <w:lang w:eastAsia="en-AU"/>
        </w:rPr>
        <w:t xml:space="preserve">26TEN </w:t>
      </w:r>
      <w:r w:rsidR="004B352B" w:rsidRPr="004B352B">
        <w:rPr>
          <w:rFonts w:ascii="Gill Sans MT" w:hAnsi="Gill Sans MT" w:cs="Arial"/>
          <w:color w:val="000000"/>
          <w:lang w:eastAsia="en-AU"/>
        </w:rPr>
        <w:t>provides reporting templates.</w:t>
      </w:r>
    </w:p>
    <w:p w14:paraId="33E7EFA1" w14:textId="780B4809" w:rsidR="004B352B" w:rsidRPr="004B352B" w:rsidRDefault="00961E9D"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40" w:name="_Toc340661062"/>
      <w:bookmarkStart w:id="41" w:name="_Toc341690680"/>
      <w:bookmarkStart w:id="42" w:name="_Toc488670700"/>
      <w:bookmarkEnd w:id="40"/>
      <w:bookmarkEnd w:id="41"/>
      <w:r>
        <w:rPr>
          <w:rFonts w:ascii="Gill Sans MT" w:hAnsi="Gill Sans MT"/>
          <w:b/>
          <w:bCs/>
          <w:kern w:val="32"/>
          <w:sz w:val="28"/>
          <w:szCs w:val="28"/>
          <w:lang w:eastAsia="en-AU"/>
        </w:rPr>
        <w:t>You are required to promote 26TEN</w:t>
      </w:r>
      <w:bookmarkEnd w:id="42"/>
    </w:p>
    <w:p w14:paraId="63E0CE26" w14:textId="05B76E6E" w:rsidR="004B352B" w:rsidRPr="004B352B" w:rsidRDefault="004B352B" w:rsidP="004B352B">
      <w:pPr>
        <w:tabs>
          <w:tab w:val="left" w:pos="851"/>
        </w:tabs>
        <w:spacing w:before="120" w:after="180"/>
        <w:rPr>
          <w:rFonts w:ascii="Gill Sans MT" w:hAnsi="Gill Sans MT" w:cs="Arial"/>
          <w:lang w:val="en-US" w:eastAsia="en-AU"/>
        </w:rPr>
      </w:pPr>
      <w:r w:rsidRPr="004B352B">
        <w:rPr>
          <w:rFonts w:ascii="Gill Sans MT" w:hAnsi="Gill Sans MT" w:cs="Arial"/>
          <w:lang w:val="en-US" w:eastAsia="en-AU"/>
        </w:rPr>
        <w:t>26TEN</w:t>
      </w:r>
      <w:r w:rsidR="00021BA7">
        <w:rPr>
          <w:rFonts w:ascii="Gill Sans MT" w:hAnsi="Gill Sans MT" w:cs="Arial"/>
          <w:lang w:val="en-US" w:eastAsia="en-AU"/>
        </w:rPr>
        <w:t xml:space="preserve"> </w:t>
      </w:r>
      <w:r w:rsidRPr="004B352B">
        <w:rPr>
          <w:rFonts w:ascii="Gill Sans MT" w:hAnsi="Gill Sans MT" w:cs="Arial"/>
          <w:lang w:val="en-US" w:eastAsia="en-AU"/>
        </w:rPr>
        <w:t>is a strategy for change</w:t>
      </w:r>
      <w:r w:rsidR="00B836E3">
        <w:rPr>
          <w:rFonts w:ascii="Gill Sans MT" w:hAnsi="Gill Sans MT" w:cs="Arial"/>
          <w:lang w:val="en-US" w:eastAsia="en-AU"/>
        </w:rPr>
        <w:t>;</w:t>
      </w:r>
      <w:r w:rsidRPr="004B352B">
        <w:rPr>
          <w:rFonts w:ascii="Gill Sans MT" w:hAnsi="Gill Sans MT" w:cs="Arial"/>
          <w:lang w:val="en-US" w:eastAsia="en-AU"/>
        </w:rPr>
        <w:t xml:space="preserve"> for changing people’s awar</w:t>
      </w:r>
      <w:r w:rsidR="006B56F6">
        <w:rPr>
          <w:rFonts w:ascii="Gill Sans MT" w:hAnsi="Gill Sans MT" w:cs="Arial"/>
          <w:lang w:val="en-US" w:eastAsia="en-AU"/>
        </w:rPr>
        <w:t xml:space="preserve">eness of the seriousness of low literacy and numeracy </w:t>
      </w:r>
      <w:r w:rsidRPr="004B352B">
        <w:rPr>
          <w:rFonts w:ascii="Gill Sans MT" w:hAnsi="Gill Sans MT" w:cs="Arial"/>
          <w:lang w:val="en-US" w:eastAsia="en-AU"/>
        </w:rPr>
        <w:t>for Tasmania and the importance of solid literacy and numeracy skills to the wellbeing of community members</w:t>
      </w:r>
      <w:r w:rsidR="00DE1EBD">
        <w:rPr>
          <w:rFonts w:ascii="Gill Sans MT" w:hAnsi="Gill Sans MT" w:cs="Arial"/>
          <w:lang w:val="en-US" w:eastAsia="en-AU"/>
        </w:rPr>
        <w:t xml:space="preserve"> and the prosperity of the state</w:t>
      </w:r>
      <w:r w:rsidRPr="004B352B">
        <w:rPr>
          <w:rFonts w:ascii="Gill Sans MT" w:hAnsi="Gill Sans MT" w:cs="Arial"/>
          <w:lang w:val="en-US" w:eastAsia="en-AU"/>
        </w:rPr>
        <w:t>.</w:t>
      </w:r>
    </w:p>
    <w:p w14:paraId="25C8912B" w14:textId="77777777" w:rsidR="00F43D35" w:rsidRDefault="004B352B" w:rsidP="00F43D35">
      <w:pPr>
        <w:tabs>
          <w:tab w:val="left" w:pos="851"/>
        </w:tabs>
        <w:spacing w:before="120" w:after="180"/>
        <w:rPr>
          <w:rFonts w:ascii="Gill Sans MT" w:hAnsi="Gill Sans MT" w:cs="Arial"/>
          <w:lang w:val="en-US" w:eastAsia="en-AU"/>
        </w:rPr>
      </w:pPr>
      <w:r w:rsidRPr="004B352B">
        <w:rPr>
          <w:rFonts w:ascii="Gill Sans MT" w:hAnsi="Gill Sans MT" w:cs="Arial"/>
          <w:lang w:val="en-US" w:eastAsia="en-AU"/>
        </w:rPr>
        <w:t xml:space="preserve">The outcomes of projects and the experiences of project participants provide important stories to reach people and change their understanding. </w:t>
      </w:r>
      <w:r w:rsidR="00021BA7">
        <w:rPr>
          <w:rFonts w:ascii="Gill Sans MT" w:hAnsi="Gill Sans MT" w:cs="Arial"/>
          <w:lang w:val="en-US" w:eastAsia="en-AU"/>
        </w:rPr>
        <w:t xml:space="preserve">Grant recipients are expected to </w:t>
      </w:r>
      <w:r w:rsidR="00580B56">
        <w:rPr>
          <w:rFonts w:ascii="Gill Sans MT" w:hAnsi="Gill Sans MT" w:cs="Arial"/>
          <w:lang w:val="en-US" w:eastAsia="en-AU"/>
        </w:rPr>
        <w:t xml:space="preserve">promote </w:t>
      </w:r>
      <w:r w:rsidR="00E852D0">
        <w:rPr>
          <w:rFonts w:ascii="Gill Sans MT" w:hAnsi="Gill Sans MT" w:cs="Arial"/>
          <w:lang w:val="en-US" w:eastAsia="en-AU"/>
        </w:rPr>
        <w:t>26TEN</w:t>
      </w:r>
      <w:r w:rsidR="00FF3A4B">
        <w:rPr>
          <w:rFonts w:ascii="Gill Sans MT" w:hAnsi="Gill Sans MT" w:cs="Arial"/>
          <w:lang w:val="en-US" w:eastAsia="en-AU"/>
        </w:rPr>
        <w:t xml:space="preserve"> and its goals</w:t>
      </w:r>
      <w:r w:rsidRPr="004B352B">
        <w:rPr>
          <w:rFonts w:ascii="Gill Sans MT" w:hAnsi="Gill Sans MT" w:cs="Arial"/>
          <w:lang w:val="en-US" w:eastAsia="en-AU"/>
        </w:rPr>
        <w:t>.</w:t>
      </w:r>
      <w:r w:rsidR="00FA2BA0">
        <w:rPr>
          <w:rFonts w:ascii="Gill Sans MT" w:hAnsi="Gill Sans MT" w:cs="Arial"/>
          <w:lang w:val="en-US" w:eastAsia="en-AU"/>
        </w:rPr>
        <w:t xml:space="preserve"> </w:t>
      </w:r>
    </w:p>
    <w:p w14:paraId="2E7A52D5" w14:textId="1A75E5A8" w:rsidR="00F43D35" w:rsidRPr="004B352B" w:rsidRDefault="00F43D35" w:rsidP="00F43D35">
      <w:pPr>
        <w:tabs>
          <w:tab w:val="left" w:pos="851"/>
        </w:tabs>
        <w:spacing w:before="120" w:after="180"/>
        <w:rPr>
          <w:rFonts w:ascii="Gill Sans MT" w:hAnsi="Gill Sans MT" w:cs="Arial"/>
          <w:lang w:val="en-US" w:eastAsia="en-AU"/>
        </w:rPr>
      </w:pPr>
      <w:r>
        <w:rPr>
          <w:rFonts w:ascii="Gill Sans MT" w:hAnsi="Gill Sans MT" w:cs="Arial"/>
          <w:bCs/>
          <w:color w:val="000000"/>
          <w:lang w:eastAsia="en-AU"/>
        </w:rPr>
        <w:t>We expect you to display the 26TEN logo on any material produced as a result of the grant. 26TEN will provide appropriate logos and branded material.</w:t>
      </w:r>
    </w:p>
    <w:p w14:paraId="7705D03B" w14:textId="620A51E4" w:rsidR="00FC3913" w:rsidRPr="004B352B" w:rsidRDefault="00090537"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43" w:name="_Toc341690683"/>
      <w:bookmarkStart w:id="44" w:name="_Toc340661064"/>
      <w:bookmarkStart w:id="45" w:name="_Toc341690684"/>
      <w:bookmarkStart w:id="46" w:name="_Toc341690688"/>
      <w:bookmarkStart w:id="47" w:name="_Toc340661067"/>
      <w:bookmarkStart w:id="48" w:name="_Toc341690689"/>
      <w:bookmarkStart w:id="49" w:name="_Toc340661068"/>
      <w:bookmarkStart w:id="50" w:name="_Toc341690690"/>
      <w:bookmarkStart w:id="51" w:name="_Toc340661069"/>
      <w:bookmarkStart w:id="52" w:name="_Toc341690691"/>
      <w:bookmarkStart w:id="53" w:name="_Toc340661070"/>
      <w:bookmarkStart w:id="54" w:name="_Toc341690692"/>
      <w:bookmarkStart w:id="55" w:name="_Toc340661071"/>
      <w:bookmarkStart w:id="56" w:name="_Toc341690693"/>
      <w:bookmarkStart w:id="57" w:name="_Toc488670701"/>
      <w:bookmarkStart w:id="58" w:name="_Toc285956291"/>
      <w:bookmarkStart w:id="59" w:name="OLE_LINK6"/>
      <w:bookmarkEnd w:id="39"/>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Gill Sans MT" w:hAnsi="Gill Sans MT"/>
          <w:b/>
          <w:bCs/>
          <w:kern w:val="32"/>
          <w:sz w:val="28"/>
          <w:szCs w:val="28"/>
          <w:lang w:eastAsia="en-AU"/>
        </w:rPr>
        <w:t>26TEN n</w:t>
      </w:r>
      <w:r w:rsidR="00FC3913">
        <w:rPr>
          <w:rFonts w:ascii="Gill Sans MT" w:hAnsi="Gill Sans MT"/>
          <w:b/>
          <w:bCs/>
          <w:kern w:val="32"/>
          <w:sz w:val="28"/>
          <w:szCs w:val="28"/>
          <w:lang w:eastAsia="en-AU"/>
        </w:rPr>
        <w:t>etwork m</w:t>
      </w:r>
      <w:r w:rsidR="00FC3913" w:rsidRPr="004B352B">
        <w:rPr>
          <w:rFonts w:ascii="Gill Sans MT" w:hAnsi="Gill Sans MT"/>
          <w:b/>
          <w:bCs/>
          <w:kern w:val="32"/>
          <w:sz w:val="28"/>
          <w:szCs w:val="28"/>
          <w:lang w:eastAsia="en-AU"/>
        </w:rPr>
        <w:t>embership</w:t>
      </w:r>
      <w:bookmarkEnd w:id="57"/>
    </w:p>
    <w:p w14:paraId="1A06A303" w14:textId="77777777" w:rsidR="00F43D35" w:rsidRDefault="00FC3913" w:rsidP="00FC3913">
      <w:pPr>
        <w:tabs>
          <w:tab w:val="left" w:pos="851"/>
        </w:tabs>
        <w:spacing w:before="120" w:after="180"/>
        <w:rPr>
          <w:rFonts w:ascii="Gill Sans MT" w:hAnsi="Gill Sans MT" w:cs="Arial"/>
          <w:lang w:val="en-US" w:eastAsia="en-AU"/>
        </w:rPr>
      </w:pPr>
      <w:r>
        <w:rPr>
          <w:rFonts w:ascii="Gill Sans MT" w:hAnsi="Gill Sans MT" w:cs="Arial"/>
          <w:lang w:val="en-US" w:eastAsia="en-AU"/>
        </w:rPr>
        <w:t xml:space="preserve">The 26TEN </w:t>
      </w:r>
      <w:r w:rsidR="0030685E">
        <w:rPr>
          <w:rFonts w:ascii="Gill Sans MT" w:hAnsi="Gill Sans MT" w:cs="Arial"/>
          <w:lang w:val="en-US" w:eastAsia="en-AU"/>
        </w:rPr>
        <w:t>n</w:t>
      </w:r>
      <w:r w:rsidRPr="004B352B">
        <w:rPr>
          <w:rFonts w:ascii="Gill Sans MT" w:hAnsi="Gill Sans MT" w:cs="Arial"/>
          <w:lang w:val="en-US" w:eastAsia="en-AU"/>
        </w:rPr>
        <w:t>etwork brings together business, community and government organisations to help Tasmanians improve their literacy skills to meet the demands of everyday life. As a grant recipient you will become a</w:t>
      </w:r>
      <w:r w:rsidR="004E5147">
        <w:rPr>
          <w:rFonts w:ascii="Gill Sans MT" w:hAnsi="Gill Sans MT" w:cs="Arial"/>
          <w:lang w:val="en-US" w:eastAsia="en-AU"/>
        </w:rPr>
        <w:t>n ongoing</w:t>
      </w:r>
      <w:r w:rsidRPr="004B352B">
        <w:rPr>
          <w:rFonts w:ascii="Gill Sans MT" w:hAnsi="Gill Sans MT" w:cs="Arial"/>
          <w:lang w:val="en-US" w:eastAsia="en-AU"/>
        </w:rPr>
        <w:t xml:space="preserve"> mem</w:t>
      </w:r>
      <w:r w:rsidR="001278F5">
        <w:rPr>
          <w:rFonts w:ascii="Gill Sans MT" w:hAnsi="Gill Sans MT" w:cs="Arial"/>
          <w:lang w:val="en-US" w:eastAsia="en-AU"/>
        </w:rPr>
        <w:t>ber of the network. Y</w:t>
      </w:r>
      <w:r w:rsidRPr="004B352B">
        <w:rPr>
          <w:rFonts w:ascii="Gill Sans MT" w:hAnsi="Gill Sans MT" w:cs="Arial"/>
          <w:lang w:val="en-US" w:eastAsia="en-AU"/>
        </w:rPr>
        <w:t xml:space="preserve">ou will </w:t>
      </w:r>
      <w:r w:rsidR="001278F5">
        <w:rPr>
          <w:rFonts w:ascii="Gill Sans MT" w:hAnsi="Gill Sans MT" w:cs="Arial"/>
          <w:lang w:val="en-US" w:eastAsia="en-AU"/>
        </w:rPr>
        <w:t>be included</w:t>
      </w:r>
      <w:r w:rsidRPr="004B352B">
        <w:rPr>
          <w:rFonts w:ascii="Gill Sans MT" w:hAnsi="Gill Sans MT" w:cs="Arial"/>
          <w:lang w:val="en-US" w:eastAsia="en-AU"/>
        </w:rPr>
        <w:t xml:space="preserve"> on the 26TEN website </w:t>
      </w:r>
      <w:hyperlink r:id="rId23" w:history="1">
        <w:r w:rsidRPr="004B352B">
          <w:rPr>
            <w:rFonts w:ascii="Gill Sans MT" w:eastAsia="Cambria" w:hAnsi="Gill Sans MT" w:cs="Arial"/>
            <w:color w:val="0000FF"/>
            <w:u w:val="single"/>
            <w:lang w:val="en-US" w:eastAsia="en-AU"/>
          </w:rPr>
          <w:t>http://26ten.tas.gov.au/</w:t>
        </w:r>
      </w:hyperlink>
      <w:r w:rsidR="00F43D35">
        <w:rPr>
          <w:rFonts w:ascii="Gill Sans MT" w:hAnsi="Gill Sans MT" w:cs="Arial"/>
          <w:lang w:val="en-US" w:eastAsia="en-AU"/>
        </w:rPr>
        <w:t xml:space="preserve">, </w:t>
      </w:r>
      <w:r w:rsidR="001278F5">
        <w:rPr>
          <w:rFonts w:ascii="Gill Sans MT" w:hAnsi="Gill Sans MT" w:cs="Arial"/>
          <w:lang w:val="en-US" w:eastAsia="en-AU"/>
        </w:rPr>
        <w:t>be sent</w:t>
      </w:r>
      <w:r w:rsidR="00CA2793">
        <w:rPr>
          <w:rFonts w:ascii="Gill Sans MT" w:hAnsi="Gill Sans MT" w:cs="Arial"/>
          <w:lang w:val="en-US" w:eastAsia="en-AU"/>
        </w:rPr>
        <w:t xml:space="preserve"> welcome</w:t>
      </w:r>
      <w:r w:rsidRPr="004B352B">
        <w:rPr>
          <w:rFonts w:ascii="Gill Sans MT" w:hAnsi="Gill Sans MT" w:cs="Arial"/>
          <w:lang w:val="en-US" w:eastAsia="en-AU"/>
        </w:rPr>
        <w:t xml:space="preserve"> kit and the 26TEN logo to use within your organisation, and invitations to attend 26TEN </w:t>
      </w:r>
      <w:r w:rsidR="0030685E">
        <w:rPr>
          <w:rFonts w:ascii="Gill Sans MT" w:hAnsi="Gill Sans MT" w:cs="Arial"/>
          <w:lang w:val="en-US" w:eastAsia="en-AU"/>
        </w:rPr>
        <w:t>n</w:t>
      </w:r>
      <w:r w:rsidRPr="004B352B">
        <w:rPr>
          <w:rFonts w:ascii="Gill Sans MT" w:hAnsi="Gill Sans MT" w:cs="Arial"/>
          <w:lang w:val="en-US" w:eastAsia="en-AU"/>
        </w:rPr>
        <w:t>etwork events.</w:t>
      </w:r>
      <w:r w:rsidR="0030685E">
        <w:rPr>
          <w:rFonts w:ascii="Gill Sans MT" w:hAnsi="Gill Sans MT" w:cs="Arial"/>
          <w:lang w:val="en-US" w:eastAsia="en-AU"/>
        </w:rPr>
        <w:t xml:space="preserve"> </w:t>
      </w:r>
    </w:p>
    <w:p w14:paraId="35126098" w14:textId="0BA8776B" w:rsidR="00FC3913" w:rsidRDefault="0030685E" w:rsidP="00FC3913">
      <w:pPr>
        <w:tabs>
          <w:tab w:val="left" w:pos="851"/>
        </w:tabs>
        <w:spacing w:before="120" w:after="180"/>
        <w:rPr>
          <w:rFonts w:ascii="Gill Sans MT" w:hAnsi="Gill Sans MT" w:cs="Arial"/>
          <w:lang w:val="en-US" w:eastAsia="en-AU"/>
        </w:rPr>
      </w:pPr>
      <w:r>
        <w:rPr>
          <w:rFonts w:ascii="Gill Sans MT" w:hAnsi="Gill Sans MT" w:cs="Arial"/>
          <w:lang w:val="en-US" w:eastAsia="en-AU"/>
        </w:rPr>
        <w:t xml:space="preserve">You will also need to complete a small amount of paperwork to </w:t>
      </w:r>
      <w:proofErr w:type="spellStart"/>
      <w:r>
        <w:rPr>
          <w:rFonts w:ascii="Gill Sans MT" w:hAnsi="Gill Sans MT" w:cs="Arial"/>
          <w:lang w:val="en-US" w:eastAsia="en-AU"/>
        </w:rPr>
        <w:t>finalise</w:t>
      </w:r>
      <w:proofErr w:type="spellEnd"/>
      <w:r>
        <w:rPr>
          <w:rFonts w:ascii="Gill Sans MT" w:hAnsi="Gill Sans MT" w:cs="Arial"/>
          <w:lang w:val="en-US" w:eastAsia="en-AU"/>
        </w:rPr>
        <w:t xml:space="preserve"> your membership.</w:t>
      </w:r>
    </w:p>
    <w:p w14:paraId="17D64DD0" w14:textId="1859EE10" w:rsidR="008865D3" w:rsidRPr="004B352B" w:rsidRDefault="005A5A4D"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60" w:name="_Toc488670702"/>
      <w:r>
        <w:rPr>
          <w:rFonts w:ascii="Gill Sans MT" w:hAnsi="Gill Sans MT"/>
          <w:b/>
          <w:bCs/>
          <w:kern w:val="32"/>
          <w:sz w:val="28"/>
          <w:szCs w:val="28"/>
          <w:lang w:eastAsia="en-AU"/>
        </w:rPr>
        <w:t>We retain intellectual property ownership</w:t>
      </w:r>
      <w:bookmarkEnd w:id="60"/>
    </w:p>
    <w:p w14:paraId="279C3C4A" w14:textId="05DF4F8D" w:rsidR="005A5A4D" w:rsidRPr="00063ABA" w:rsidRDefault="00516F2D" w:rsidP="00063ABA">
      <w:pPr>
        <w:tabs>
          <w:tab w:val="left" w:pos="851"/>
        </w:tabs>
        <w:spacing w:before="120" w:after="180"/>
        <w:rPr>
          <w:rFonts w:ascii="Gill Sans MT" w:hAnsi="Gill Sans MT" w:cs="Arial"/>
          <w:lang w:val="en-US" w:eastAsia="en-AU"/>
        </w:rPr>
      </w:pPr>
      <w:proofErr w:type="gramStart"/>
      <w:r>
        <w:rPr>
          <w:rFonts w:ascii="Gill Sans MT" w:hAnsi="Gill Sans MT" w:cs="Arial"/>
          <w:lang w:val="en-US" w:eastAsia="en-AU"/>
        </w:rPr>
        <w:t>Libraries</w:t>
      </w:r>
      <w:r w:rsidR="00850B33" w:rsidRPr="00763DFF">
        <w:rPr>
          <w:rFonts w:ascii="Gill Sans MT" w:hAnsi="Gill Sans MT" w:cs="Arial"/>
          <w:lang w:val="en-US" w:eastAsia="en-AU"/>
        </w:rPr>
        <w:t xml:space="preserve"> Tasmania [in right of the State of Tasmania (through the Department of Education)].</w:t>
      </w:r>
      <w:proofErr w:type="gramEnd"/>
      <w:r w:rsidR="00850B33" w:rsidRPr="00763DFF">
        <w:rPr>
          <w:rFonts w:ascii="Gill Sans MT" w:hAnsi="Gill Sans MT" w:cs="Arial"/>
          <w:lang w:val="en-US" w:eastAsia="en-AU"/>
        </w:rPr>
        <w:t xml:space="preserve"> </w:t>
      </w:r>
      <w:proofErr w:type="gramStart"/>
      <w:r w:rsidR="00850B33" w:rsidRPr="00763DFF">
        <w:rPr>
          <w:rFonts w:ascii="Gill Sans MT" w:hAnsi="Gill Sans MT" w:cs="Arial"/>
          <w:lang w:val="en-US" w:eastAsia="en-AU"/>
        </w:rPr>
        <w:t>owns</w:t>
      </w:r>
      <w:proofErr w:type="gramEnd"/>
      <w:r w:rsidR="00850B33" w:rsidRPr="00763DFF">
        <w:rPr>
          <w:rFonts w:ascii="Gill Sans MT" w:hAnsi="Gill Sans MT" w:cs="Arial"/>
          <w:lang w:val="en-US" w:eastAsia="en-AU"/>
        </w:rPr>
        <w:t xml:space="preserve"> the i</w:t>
      </w:r>
      <w:r w:rsidR="008865D3" w:rsidRPr="00763DFF">
        <w:rPr>
          <w:rFonts w:ascii="Gill Sans MT" w:hAnsi="Gill Sans MT" w:cs="Arial"/>
          <w:lang w:val="en-US" w:eastAsia="en-AU"/>
        </w:rPr>
        <w:t xml:space="preserve">ntellectual property in material produced </w:t>
      </w:r>
      <w:r w:rsidR="005A5A4D" w:rsidRPr="00763DFF">
        <w:rPr>
          <w:rFonts w:ascii="Gill Sans MT" w:hAnsi="Gill Sans MT" w:cs="Arial"/>
          <w:lang w:val="en-US" w:eastAsia="en-AU"/>
        </w:rPr>
        <w:t xml:space="preserve">as part of a 26TEN </w:t>
      </w:r>
      <w:r w:rsidR="008865D3" w:rsidRPr="00763DFF">
        <w:rPr>
          <w:rFonts w:ascii="Gill Sans MT" w:hAnsi="Gill Sans MT" w:cs="Arial"/>
          <w:lang w:val="en-US" w:eastAsia="en-AU"/>
        </w:rPr>
        <w:t>grant</w:t>
      </w:r>
      <w:r w:rsidR="00850B33" w:rsidRPr="00763DFF">
        <w:rPr>
          <w:rFonts w:ascii="Gill Sans MT" w:hAnsi="Gill Sans MT" w:cs="Arial"/>
          <w:lang w:val="en-US" w:eastAsia="en-AU"/>
        </w:rPr>
        <w:t>.</w:t>
      </w:r>
    </w:p>
    <w:p w14:paraId="5F5D62D3" w14:textId="6D2CD83C" w:rsidR="00923A6C" w:rsidRPr="00923A6C" w:rsidRDefault="008865D3" w:rsidP="00923A6C">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In most circumstances,</w:t>
      </w:r>
      <w:r w:rsidR="00516F2D">
        <w:rPr>
          <w:rFonts w:ascii="Gill Sans MT" w:hAnsi="Gill Sans MT" w:cs="Arial"/>
          <w:color w:val="000000"/>
          <w:lang w:eastAsia="en-AU"/>
        </w:rPr>
        <w:t xml:space="preserve"> Libraries</w:t>
      </w:r>
      <w:r w:rsidR="00850B33">
        <w:rPr>
          <w:rFonts w:ascii="Gill Sans MT" w:hAnsi="Gill Sans MT" w:cs="Arial"/>
          <w:color w:val="000000"/>
          <w:lang w:eastAsia="en-AU"/>
        </w:rPr>
        <w:t xml:space="preserve"> Tasmania </w:t>
      </w:r>
      <w:r w:rsidR="00923A6C">
        <w:rPr>
          <w:rFonts w:ascii="Gill Sans MT" w:hAnsi="Gill Sans MT" w:cs="Arial"/>
          <w:color w:val="000000"/>
          <w:lang w:eastAsia="en-AU"/>
        </w:rPr>
        <w:t xml:space="preserve">(Department of Education) </w:t>
      </w:r>
      <w:r w:rsidR="00850B33">
        <w:rPr>
          <w:rFonts w:ascii="Gill Sans MT" w:hAnsi="Gill Sans MT" w:cs="Arial"/>
          <w:color w:val="000000"/>
          <w:lang w:eastAsia="en-AU"/>
        </w:rPr>
        <w:t>will share</w:t>
      </w:r>
      <w:r>
        <w:rPr>
          <w:rFonts w:ascii="Gill Sans MT" w:hAnsi="Gill Sans MT" w:cs="Arial"/>
          <w:color w:val="000000"/>
          <w:lang w:eastAsia="en-AU"/>
        </w:rPr>
        <w:t xml:space="preserve"> materials under </w:t>
      </w:r>
      <w:r w:rsidR="006806AC">
        <w:rPr>
          <w:rFonts w:ascii="Gill Sans MT" w:hAnsi="Gill Sans MT" w:cs="Arial"/>
          <w:color w:val="000000"/>
          <w:lang w:eastAsia="en-AU"/>
        </w:rPr>
        <w:t>the</w:t>
      </w:r>
      <w:r>
        <w:rPr>
          <w:rFonts w:ascii="Gill Sans MT" w:hAnsi="Gill Sans MT" w:cs="Arial"/>
          <w:color w:val="000000"/>
          <w:lang w:eastAsia="en-AU"/>
        </w:rPr>
        <w:t xml:space="preserve"> </w:t>
      </w:r>
      <w:r w:rsidR="00923A6C" w:rsidRPr="00923A6C">
        <w:rPr>
          <w:rFonts w:ascii="Gill Sans MT" w:hAnsi="Gill Sans MT" w:cs="Arial"/>
          <w:color w:val="000000"/>
          <w:lang w:eastAsia="en-AU"/>
        </w:rPr>
        <w:t>under a </w:t>
      </w:r>
      <w:hyperlink r:id="rId24" w:history="1">
        <w:r w:rsidR="00923A6C" w:rsidRPr="00923A6C">
          <w:rPr>
            <w:rStyle w:val="Hyperlink"/>
            <w:rFonts w:ascii="Gill Sans MT" w:hAnsi="Gill Sans MT" w:cs="Arial"/>
            <w:lang w:eastAsia="en-AU"/>
          </w:rPr>
          <w:t>Creative Commons Attribution</w:t>
        </w:r>
        <w:r w:rsidR="00923A6C" w:rsidRPr="00923A6C">
          <w:rPr>
            <w:rStyle w:val="Hyperlink"/>
            <w:rFonts w:ascii="Gill Sans MT" w:hAnsi="Gill Sans MT" w:cs="Arial"/>
            <w:i/>
            <w:iCs/>
            <w:lang w:eastAsia="en-AU"/>
          </w:rPr>
          <w:t> 4.0 International </w:t>
        </w:r>
        <w:r w:rsidR="00923A6C" w:rsidRPr="00923A6C">
          <w:rPr>
            <w:rStyle w:val="Hyperlink"/>
            <w:rFonts w:ascii="Gill Sans MT" w:hAnsi="Gill Sans MT" w:cs="Arial"/>
            <w:lang w:eastAsia="en-AU"/>
          </w:rPr>
          <w:t>(CC BY 4.0) licence </w:t>
        </w:r>
      </w:hyperlink>
      <w:r w:rsidR="00923A6C" w:rsidRPr="00923A6C">
        <w:rPr>
          <w:rFonts w:ascii="Gill Sans MT" w:hAnsi="Gill Sans MT" w:cs="Arial"/>
          <w:color w:val="000000"/>
          <w:lang w:eastAsia="en-AU"/>
        </w:rPr>
        <w:t>unless indicated otherwise (Excluded Material)</w:t>
      </w:r>
      <w:r w:rsidR="00923A6C">
        <w:rPr>
          <w:rFonts w:ascii="Gill Sans MT" w:hAnsi="Gill Sans MT" w:cs="Arial"/>
          <w:color w:val="000000"/>
          <w:lang w:eastAsia="en-AU"/>
        </w:rPr>
        <w:t xml:space="preserve">. </w:t>
      </w:r>
      <w:r w:rsidR="005A5A4D">
        <w:rPr>
          <w:rFonts w:ascii="Gill Sans MT" w:hAnsi="Gill Sans MT" w:cs="Arial"/>
          <w:color w:val="000000"/>
          <w:lang w:eastAsia="en-AU"/>
        </w:rPr>
        <w:t xml:space="preserve"> </w:t>
      </w:r>
      <w:r w:rsidR="00923A6C">
        <w:rPr>
          <w:rFonts w:ascii="Gill Sans MT" w:hAnsi="Gill Sans MT" w:cs="Arial"/>
          <w:color w:val="000000"/>
          <w:lang w:eastAsia="en-AU"/>
        </w:rPr>
        <w:t xml:space="preserve">This licence means anyone can: </w:t>
      </w:r>
    </w:p>
    <w:p w14:paraId="1CA52E38" w14:textId="77777777" w:rsidR="00923A6C" w:rsidRPr="00923A6C" w:rsidRDefault="00923A6C" w:rsidP="00923A6C">
      <w:pPr>
        <w:numPr>
          <w:ilvl w:val="0"/>
          <w:numId w:val="18"/>
        </w:numPr>
        <w:autoSpaceDE w:val="0"/>
        <w:autoSpaceDN w:val="0"/>
        <w:adjustRightInd w:val="0"/>
        <w:rPr>
          <w:rFonts w:ascii="Gill Sans MT" w:hAnsi="Gill Sans MT" w:cs="Arial"/>
          <w:color w:val="000000"/>
          <w:lang w:eastAsia="en-AU"/>
        </w:rPr>
      </w:pPr>
      <w:r w:rsidRPr="00923A6C">
        <w:rPr>
          <w:rFonts w:ascii="Gill Sans MT" w:hAnsi="Gill Sans MT" w:cs="Arial"/>
          <w:color w:val="000000"/>
          <w:lang w:eastAsia="en-AU"/>
        </w:rPr>
        <w:t>Share — copy and redistribute the material in any medium or format</w:t>
      </w:r>
    </w:p>
    <w:p w14:paraId="07EACD99" w14:textId="77777777" w:rsidR="00923A6C" w:rsidRPr="00923A6C" w:rsidRDefault="00923A6C" w:rsidP="00923A6C">
      <w:pPr>
        <w:numPr>
          <w:ilvl w:val="0"/>
          <w:numId w:val="18"/>
        </w:numPr>
        <w:autoSpaceDE w:val="0"/>
        <w:autoSpaceDN w:val="0"/>
        <w:adjustRightInd w:val="0"/>
        <w:rPr>
          <w:rFonts w:ascii="Gill Sans MT" w:hAnsi="Gill Sans MT" w:cs="Arial"/>
          <w:color w:val="000000"/>
          <w:lang w:eastAsia="en-AU"/>
        </w:rPr>
      </w:pPr>
      <w:r w:rsidRPr="00923A6C">
        <w:rPr>
          <w:rFonts w:ascii="Gill Sans MT" w:hAnsi="Gill Sans MT" w:cs="Arial"/>
          <w:color w:val="000000"/>
          <w:lang w:eastAsia="en-AU"/>
        </w:rPr>
        <w:t>Adapt — remix, transform, and build upon the material for any purpose, even commercially</w:t>
      </w:r>
    </w:p>
    <w:p w14:paraId="4AC03F55" w14:textId="68F655AA" w:rsidR="00923A6C" w:rsidRPr="004B352B" w:rsidRDefault="00923A6C" w:rsidP="008865D3">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Y</w:t>
      </w:r>
      <w:r w:rsidRPr="00923A6C">
        <w:rPr>
          <w:rFonts w:ascii="Gill Sans MT" w:hAnsi="Gill Sans MT" w:cs="Arial"/>
          <w:color w:val="000000"/>
          <w:lang w:eastAsia="en-AU"/>
        </w:rPr>
        <w:t xml:space="preserve">ou </w:t>
      </w:r>
      <w:r>
        <w:rPr>
          <w:rFonts w:ascii="Gill Sans MT" w:hAnsi="Gill Sans MT" w:cs="Arial"/>
          <w:color w:val="000000"/>
          <w:lang w:eastAsia="en-AU"/>
        </w:rPr>
        <w:t xml:space="preserve">must </w:t>
      </w:r>
      <w:r w:rsidRPr="00923A6C">
        <w:rPr>
          <w:rFonts w:ascii="Gill Sans MT" w:hAnsi="Gill Sans MT" w:cs="Arial"/>
          <w:color w:val="000000"/>
          <w:lang w:eastAsia="en-AU"/>
        </w:rPr>
        <w:t>attribute Government of Tasmania, Department of Education as the source of the copyright material.</w:t>
      </w:r>
    </w:p>
    <w:p w14:paraId="6183C327" w14:textId="77777777" w:rsidR="008865D3" w:rsidRDefault="008865D3" w:rsidP="008865D3">
      <w:pPr>
        <w:autoSpaceDE w:val="0"/>
        <w:autoSpaceDN w:val="0"/>
        <w:adjustRightInd w:val="0"/>
        <w:rPr>
          <w:rFonts w:ascii="Gill Sans MT" w:hAnsi="Gill Sans MT" w:cs="Arial"/>
          <w:color w:val="000000"/>
          <w:lang w:eastAsia="en-AU"/>
        </w:rPr>
      </w:pPr>
    </w:p>
    <w:p w14:paraId="3362C1FB" w14:textId="77777777" w:rsidR="00923A6C" w:rsidRPr="00923A6C" w:rsidRDefault="00923A6C" w:rsidP="00923A6C">
      <w:pPr>
        <w:autoSpaceDE w:val="0"/>
        <w:autoSpaceDN w:val="0"/>
        <w:adjustRightInd w:val="0"/>
        <w:rPr>
          <w:rFonts w:ascii="Gill Sans MT" w:hAnsi="Gill Sans MT" w:cs="Arial"/>
          <w:color w:val="000000"/>
          <w:lang w:eastAsia="en-AU"/>
        </w:rPr>
      </w:pPr>
      <w:r w:rsidRPr="00923A6C">
        <w:rPr>
          <w:rFonts w:ascii="Gill Sans MT" w:hAnsi="Gill Sans MT" w:cs="Arial"/>
          <w:color w:val="000000"/>
          <w:lang w:eastAsia="en-AU"/>
        </w:rPr>
        <w:t>The Government of Tasmania, Department of Education supports and encourages the dissemination and exchange of publicly funded information, and endorses the use of the </w:t>
      </w:r>
      <w:hyperlink r:id="rId25" w:history="1">
        <w:r w:rsidRPr="00923A6C">
          <w:rPr>
            <w:rStyle w:val="Hyperlink"/>
            <w:rFonts w:ascii="Gill Sans MT" w:hAnsi="Gill Sans MT" w:cs="Arial"/>
            <w:lang w:eastAsia="en-AU"/>
          </w:rPr>
          <w:t>Australian Governments Open Access and Licensing Framework</w:t>
        </w:r>
      </w:hyperlink>
      <w:r w:rsidRPr="00923A6C">
        <w:rPr>
          <w:rFonts w:ascii="Gill Sans MT" w:hAnsi="Gill Sans MT" w:cs="Arial"/>
          <w:color w:val="000000"/>
          <w:lang w:eastAsia="en-AU"/>
        </w:rPr>
        <w:t>.</w:t>
      </w:r>
    </w:p>
    <w:p w14:paraId="3798218B" w14:textId="77777777" w:rsidR="00923A6C" w:rsidRPr="004B352B" w:rsidRDefault="00923A6C" w:rsidP="008865D3">
      <w:pPr>
        <w:autoSpaceDE w:val="0"/>
        <w:autoSpaceDN w:val="0"/>
        <w:adjustRightInd w:val="0"/>
        <w:rPr>
          <w:rFonts w:ascii="Gill Sans MT" w:hAnsi="Gill Sans MT" w:cs="Arial"/>
          <w:color w:val="000000"/>
          <w:lang w:eastAsia="en-AU"/>
        </w:rPr>
      </w:pPr>
    </w:p>
    <w:p w14:paraId="588D5D25" w14:textId="70939AED" w:rsidR="004C1665" w:rsidRDefault="004C1665" w:rsidP="008865D3">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lastRenderedPageBreak/>
        <w:t xml:space="preserve">If you plan to use </w:t>
      </w:r>
      <w:r w:rsidR="006806AC">
        <w:rPr>
          <w:rFonts w:ascii="Gill Sans MT" w:hAnsi="Gill Sans MT" w:cs="Arial"/>
          <w:color w:val="000000"/>
          <w:lang w:eastAsia="en-AU"/>
        </w:rPr>
        <w:t xml:space="preserve">small amounts of </w:t>
      </w:r>
      <w:r>
        <w:rPr>
          <w:rFonts w:ascii="Gill Sans MT" w:hAnsi="Gill Sans MT" w:cs="Arial"/>
          <w:color w:val="000000"/>
          <w:lang w:eastAsia="en-AU"/>
        </w:rPr>
        <w:t xml:space="preserve">already existing material and someone else owns the intellectual property </w:t>
      </w:r>
      <w:r w:rsidR="00850B33">
        <w:rPr>
          <w:rFonts w:ascii="Gill Sans MT" w:hAnsi="Gill Sans MT" w:cs="Arial"/>
          <w:color w:val="000000"/>
          <w:lang w:eastAsia="en-AU"/>
        </w:rPr>
        <w:t>you must have permission</w:t>
      </w:r>
      <w:r w:rsidR="006806AC">
        <w:rPr>
          <w:rFonts w:ascii="Gill Sans MT" w:hAnsi="Gill Sans MT" w:cs="Arial"/>
          <w:color w:val="000000"/>
          <w:lang w:eastAsia="en-AU"/>
        </w:rPr>
        <w:t xml:space="preserve"> from the owner. The </w:t>
      </w:r>
      <w:r w:rsidR="00850B33">
        <w:rPr>
          <w:rFonts w:ascii="Gill Sans MT" w:hAnsi="Gill Sans MT" w:cs="Arial"/>
          <w:color w:val="000000"/>
          <w:lang w:eastAsia="en-AU"/>
        </w:rPr>
        <w:t>permission</w:t>
      </w:r>
      <w:r w:rsidR="00516F2D">
        <w:rPr>
          <w:rFonts w:ascii="Gill Sans MT" w:hAnsi="Gill Sans MT" w:cs="Arial"/>
          <w:color w:val="000000"/>
          <w:lang w:eastAsia="en-AU"/>
        </w:rPr>
        <w:t xml:space="preserve"> must allow Libraries</w:t>
      </w:r>
      <w:r w:rsidR="006806AC">
        <w:rPr>
          <w:rFonts w:ascii="Gill Sans MT" w:hAnsi="Gill Sans MT" w:cs="Arial"/>
          <w:color w:val="000000"/>
          <w:lang w:eastAsia="en-AU"/>
        </w:rPr>
        <w:t xml:space="preserve"> Tasmania </w:t>
      </w:r>
      <w:r w:rsidR="00923A6C">
        <w:rPr>
          <w:rFonts w:ascii="Gill Sans MT" w:hAnsi="Gill Sans MT" w:cs="Arial"/>
          <w:color w:val="000000"/>
          <w:lang w:eastAsia="en-AU"/>
        </w:rPr>
        <w:t xml:space="preserve">(Department of Education) </w:t>
      </w:r>
      <w:r w:rsidR="006806AC">
        <w:rPr>
          <w:rFonts w:ascii="Gill Sans MT" w:hAnsi="Gill Sans MT" w:cs="Arial"/>
          <w:color w:val="000000"/>
          <w:lang w:eastAsia="en-AU"/>
        </w:rPr>
        <w:t>to share whatever is produced as part of the project with people and organisations at no cost</w:t>
      </w:r>
      <w:r w:rsidR="0000059D">
        <w:rPr>
          <w:rFonts w:ascii="Gill Sans MT" w:hAnsi="Gill Sans MT" w:cs="Arial"/>
          <w:color w:val="000000"/>
          <w:lang w:eastAsia="en-AU"/>
        </w:rPr>
        <w:t xml:space="preserve"> as set out above</w:t>
      </w:r>
      <w:r w:rsidR="006806AC">
        <w:rPr>
          <w:rFonts w:ascii="Gill Sans MT" w:hAnsi="Gill Sans MT" w:cs="Arial"/>
          <w:color w:val="000000"/>
          <w:lang w:eastAsia="en-AU"/>
        </w:rPr>
        <w:t xml:space="preserve"> without breaching the owner’s intellectual property rights.</w:t>
      </w:r>
    </w:p>
    <w:p w14:paraId="76A66A70" w14:textId="77777777" w:rsidR="004C1665" w:rsidRDefault="004C1665" w:rsidP="008865D3">
      <w:pPr>
        <w:autoSpaceDE w:val="0"/>
        <w:autoSpaceDN w:val="0"/>
        <w:adjustRightInd w:val="0"/>
        <w:rPr>
          <w:rFonts w:ascii="Gill Sans MT" w:hAnsi="Gill Sans MT" w:cs="Arial"/>
          <w:color w:val="000000"/>
          <w:lang w:eastAsia="en-AU"/>
        </w:rPr>
      </w:pPr>
    </w:p>
    <w:p w14:paraId="7050BFED" w14:textId="3669C1D0" w:rsidR="006806AC" w:rsidRDefault="006806AC" w:rsidP="006806AC">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Where substantial amounts of pre-existing material</w:t>
      </w:r>
      <w:r w:rsidR="008A6B88">
        <w:rPr>
          <w:rFonts w:ascii="Gill Sans MT" w:hAnsi="Gill Sans MT" w:cs="Arial"/>
          <w:color w:val="000000"/>
          <w:lang w:eastAsia="en-AU"/>
        </w:rPr>
        <w:t>s</w:t>
      </w:r>
      <w:r w:rsidRPr="004B352B">
        <w:rPr>
          <w:rFonts w:ascii="Gill Sans MT" w:hAnsi="Gill Sans MT" w:cs="Arial"/>
          <w:color w:val="000000"/>
          <w:lang w:eastAsia="en-AU"/>
        </w:rPr>
        <w:t xml:space="preserve"> are used with minor modifications made </w:t>
      </w:r>
      <w:r>
        <w:rPr>
          <w:rFonts w:ascii="Gill Sans MT" w:hAnsi="Gill Sans MT" w:cs="Arial"/>
          <w:color w:val="000000"/>
          <w:lang w:eastAsia="en-AU"/>
        </w:rPr>
        <w:t>(</w:t>
      </w:r>
      <w:proofErr w:type="spellStart"/>
      <w:r>
        <w:rPr>
          <w:rFonts w:ascii="Gill Sans MT" w:hAnsi="Gill Sans MT" w:cs="Arial"/>
          <w:color w:val="000000"/>
          <w:lang w:eastAsia="en-AU"/>
        </w:rPr>
        <w:t>eg</w:t>
      </w:r>
      <w:proofErr w:type="spellEnd"/>
      <w:r w:rsidRPr="004B352B">
        <w:rPr>
          <w:rFonts w:ascii="Gill Sans MT" w:hAnsi="Gill Sans MT" w:cs="Arial"/>
          <w:color w:val="000000"/>
          <w:lang w:eastAsia="en-AU"/>
        </w:rPr>
        <w:t xml:space="preserve"> </w:t>
      </w:r>
      <w:r w:rsidR="009C3979" w:rsidRPr="004B352B">
        <w:rPr>
          <w:rFonts w:ascii="Gill Sans MT" w:hAnsi="Gill Sans MT" w:cs="Arial"/>
          <w:color w:val="000000"/>
          <w:lang w:eastAsia="en-AU"/>
        </w:rPr>
        <w:t>transfer</w:t>
      </w:r>
      <w:r w:rsidR="009C3979">
        <w:rPr>
          <w:rFonts w:ascii="Gill Sans MT" w:hAnsi="Gill Sans MT" w:cs="Arial"/>
          <w:color w:val="000000"/>
          <w:lang w:eastAsia="en-AU"/>
        </w:rPr>
        <w:t>red</w:t>
      </w:r>
      <w:r w:rsidRPr="004B352B">
        <w:rPr>
          <w:rFonts w:ascii="Gill Sans MT" w:hAnsi="Gill Sans MT" w:cs="Arial"/>
          <w:color w:val="000000"/>
          <w:lang w:eastAsia="en-AU"/>
        </w:rPr>
        <w:t xml:space="preserve"> to electronic media), organisations may negotiate arrangements for intellectual property righ</w:t>
      </w:r>
      <w:r>
        <w:rPr>
          <w:rFonts w:ascii="Gill Sans MT" w:hAnsi="Gill Sans MT" w:cs="Arial"/>
          <w:color w:val="000000"/>
          <w:lang w:eastAsia="en-AU"/>
        </w:rPr>
        <w:t xml:space="preserve">ts with </w:t>
      </w:r>
      <w:r w:rsidR="005C75CC">
        <w:rPr>
          <w:rFonts w:ascii="Gill Sans MT" w:hAnsi="Gill Sans MT" w:cs="Arial"/>
          <w:color w:val="000000"/>
          <w:lang w:eastAsia="en-AU"/>
        </w:rPr>
        <w:t>Libraries</w:t>
      </w:r>
      <w:r>
        <w:rPr>
          <w:rFonts w:ascii="Gill Sans MT" w:hAnsi="Gill Sans MT" w:cs="Arial"/>
          <w:color w:val="000000"/>
          <w:lang w:eastAsia="en-AU"/>
        </w:rPr>
        <w:t xml:space="preserve"> Tasmania</w:t>
      </w:r>
      <w:r w:rsidRPr="004B352B">
        <w:rPr>
          <w:rFonts w:ascii="Gill Sans MT" w:hAnsi="Gill Sans MT" w:cs="Arial"/>
          <w:color w:val="000000"/>
          <w:lang w:eastAsia="en-AU"/>
        </w:rPr>
        <w:t>.</w:t>
      </w:r>
    </w:p>
    <w:p w14:paraId="32B5E838" w14:textId="77777777" w:rsidR="008A6B88" w:rsidRPr="004B352B" w:rsidRDefault="008A6B88" w:rsidP="008A6B88">
      <w:pPr>
        <w:autoSpaceDE w:val="0"/>
        <w:autoSpaceDN w:val="0"/>
        <w:adjustRightInd w:val="0"/>
        <w:rPr>
          <w:rFonts w:ascii="Gill Sans MT" w:hAnsi="Gill Sans MT" w:cs="Arial"/>
          <w:color w:val="000000"/>
          <w:lang w:eastAsia="en-AU"/>
        </w:rPr>
      </w:pPr>
    </w:p>
    <w:p w14:paraId="3A7B490C" w14:textId="77777777" w:rsidR="008A6B88" w:rsidRPr="004B352B" w:rsidRDefault="008A6B88" w:rsidP="008A6B88">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If you</w:t>
      </w:r>
      <w:r w:rsidRPr="004B352B">
        <w:rPr>
          <w:rFonts w:ascii="Gill Sans MT" w:hAnsi="Gill Sans MT" w:cs="Arial"/>
          <w:color w:val="000000"/>
          <w:lang w:eastAsia="en-AU"/>
        </w:rPr>
        <w:t xml:space="preserve"> subcontract aspects of the project </w:t>
      </w:r>
      <w:r>
        <w:rPr>
          <w:rFonts w:ascii="Gill Sans MT" w:hAnsi="Gill Sans MT" w:cs="Arial"/>
          <w:color w:val="000000"/>
          <w:lang w:eastAsia="en-AU"/>
        </w:rPr>
        <w:t>you must make sure the subcontracting agreement allows you to meet these requirements.</w:t>
      </w:r>
    </w:p>
    <w:p w14:paraId="4B9F54A0" w14:textId="77777777" w:rsidR="004B352B" w:rsidRPr="004B352B" w:rsidRDefault="004B352B"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61" w:name="_Toc488670703"/>
      <w:r w:rsidRPr="004B352B">
        <w:rPr>
          <w:rFonts w:ascii="Gill Sans MT" w:hAnsi="Gill Sans MT"/>
          <w:b/>
          <w:bCs/>
          <w:kern w:val="32"/>
          <w:sz w:val="28"/>
          <w:szCs w:val="28"/>
          <w:lang w:eastAsia="en-AU"/>
        </w:rPr>
        <w:t>Tips for writing your application</w:t>
      </w:r>
      <w:bookmarkEnd w:id="58"/>
      <w:bookmarkEnd w:id="61"/>
    </w:p>
    <w:p w14:paraId="3A7E5079" w14:textId="77777777" w:rsidR="004B352B" w:rsidRPr="004B352B" w:rsidRDefault="004B352B" w:rsidP="004B352B">
      <w:pPr>
        <w:keepNext/>
        <w:keepLines/>
        <w:rPr>
          <w:lang w:eastAsia="en-AU"/>
        </w:rPr>
      </w:pPr>
    </w:p>
    <w:p w14:paraId="1AE1FD56" w14:textId="77777777" w:rsidR="004B352B" w:rsidRPr="004B352B" w:rsidRDefault="007F60C0" w:rsidP="004B352B">
      <w:pPr>
        <w:keepNext/>
        <w:keepLines/>
        <w:tabs>
          <w:tab w:val="left" w:pos="851"/>
        </w:tabs>
        <w:spacing w:after="180"/>
        <w:rPr>
          <w:rFonts w:ascii="Gill Sans MT" w:hAnsi="Gill Sans MT" w:cs="Gill Sans MT"/>
          <w:iCs/>
          <w:lang w:eastAsia="en-AU"/>
        </w:rPr>
      </w:pPr>
      <w:r>
        <w:rPr>
          <w:noProof/>
          <w:lang w:eastAsia="en-AU"/>
        </w:rPr>
        <mc:AlternateContent>
          <mc:Choice Requires="wps">
            <w:drawing>
              <wp:inline distT="0" distB="0" distL="0" distR="0" wp14:anchorId="3C0234AE" wp14:editId="3BABDCE4">
                <wp:extent cx="5876925" cy="708025"/>
                <wp:effectExtent l="0" t="0" r="9525" b="25400"/>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0802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14:paraId="5FE2D34D" w14:textId="4D3FFE94" w:rsidR="00914F40" w:rsidRPr="00B433C2" w:rsidRDefault="00914F40" w:rsidP="004B352B">
                            <w:pPr>
                              <w:keepNext/>
                              <w:keepLines/>
                            </w:pPr>
                            <w:r>
                              <w:rPr>
                                <w:rFonts w:ascii="Gill Sans MT" w:hAnsi="Gill Sans MT" w:cs="Gill Sans MT"/>
                                <w:iCs/>
                              </w:rPr>
                              <w:t xml:space="preserve">Do you need help developing your application?  An Adult Literacy Skills Officer from our register may be able to assist you.  Please contact Jennifer Dunbabin on 03 </w:t>
                            </w:r>
                            <w:r>
                              <w:rPr>
                                <w:rFonts w:ascii="Gill Sans MT" w:hAnsi="Gill Sans MT"/>
                                <w:bCs/>
                              </w:rPr>
                              <w:t>6165 6166</w:t>
                            </w:r>
                            <w:r w:rsidRPr="006F6199">
                              <w:rPr>
                                <w:rFonts w:ascii="Gill Sans MT" w:hAnsi="Gill Sans MT"/>
                                <w:bCs/>
                              </w:rPr>
                              <w:t xml:space="preserve"> or </w:t>
                            </w:r>
                            <w:hyperlink r:id="rId26" w:history="1">
                              <w:r w:rsidRPr="006B7E16">
                                <w:rPr>
                                  <w:rStyle w:val="Hyperlink"/>
                                  <w:rFonts w:ascii="Gill Sans MT" w:hAnsi="Gill Sans MT"/>
                                  <w:bCs/>
                                </w:rPr>
                                <w:t>grants@26TEN.tas.gov.au</w:t>
                              </w:r>
                            </w:hyperlink>
                            <w:r>
                              <w:rPr>
                                <w:rFonts w:ascii="Gill Sans MT" w:hAnsi="Gill Sans MT"/>
                                <w:bCs/>
                              </w:rPr>
                              <w:t xml:space="preserve"> for further information.</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0234AE" id="_x0000_t202" coordsize="21600,21600" o:spt="202" path="m,l,21600r21600,l21600,xe">
                <v:stroke joinstyle="miter"/>
                <v:path gradientshapeok="t" o:connecttype="rect"/>
              </v:shapetype>
              <v:shape id="Text Box 5" o:spid="_x0000_s1026" type="#_x0000_t202" style="width:462.75pt;height: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" fillcolor="#d8d8d8" stroked="f" strokecolor="#666" strokeweight="1pt">
                <v:shadow on="t" color="#7f7f7f" opacity=".5" offset="1pt"/>
                <v:textbox>
                  <w:txbxContent>
                    <w:p w14:paraId="5FE2D34D" w14:textId="4D3FFE94" w:rsidR="00914F40" w:rsidRPr="00B433C2" w:rsidRDefault="00914F40" w:rsidP="004B352B">
                      <w:pPr>
                        <w:keepNext/>
                        <w:keepLines/>
                      </w:pPr>
                      <w:r>
                        <w:rPr>
                          <w:rFonts w:ascii="Gill Sans MT" w:hAnsi="Gill Sans MT" w:cs="Gill Sans MT"/>
                          <w:iCs/>
                        </w:rPr>
                        <w:t xml:space="preserve">Do you need help developing your application?  An Adult Literacy Skills Officer from our register may be able to assist you.  Please contact Jennifer Dunbabin on 03 </w:t>
                      </w:r>
                      <w:r>
                        <w:rPr>
                          <w:rFonts w:ascii="Gill Sans MT" w:hAnsi="Gill Sans MT"/>
                          <w:bCs/>
                        </w:rPr>
                        <w:t>6165 6166</w:t>
                      </w:r>
                      <w:r w:rsidRPr="006F6199">
                        <w:rPr>
                          <w:rFonts w:ascii="Gill Sans MT" w:hAnsi="Gill Sans MT"/>
                          <w:bCs/>
                        </w:rPr>
                        <w:t xml:space="preserve"> or </w:t>
                      </w:r>
                      <w:hyperlink r:id="rId28" w:history="1">
                        <w:r w:rsidRPr="006B7E16">
                          <w:rPr>
                            <w:rStyle w:val="Hyperlink"/>
                            <w:rFonts w:ascii="Gill Sans MT" w:hAnsi="Gill Sans MT"/>
                            <w:bCs/>
                          </w:rPr>
                          <w:t>grants@26TEN.tas.gov.au</w:t>
                        </w:r>
                      </w:hyperlink>
                      <w:r>
                        <w:rPr>
                          <w:rFonts w:ascii="Gill Sans MT" w:hAnsi="Gill Sans MT"/>
                          <w:bCs/>
                        </w:rPr>
                        <w:t xml:space="preserve"> for further information.</w:t>
                      </w:r>
                    </w:p>
                  </w:txbxContent>
                </v:textbox>
                <w10:anchorlock/>
              </v:shape>
            </w:pict>
          </mc:Fallback>
        </mc:AlternateContent>
      </w:r>
    </w:p>
    <w:p w14:paraId="6AC09BBD" w14:textId="77777777" w:rsidR="004B352B" w:rsidRPr="004B352B" w:rsidRDefault="004B352B" w:rsidP="004B352B">
      <w:pPr>
        <w:keepNext/>
        <w:keepLines/>
        <w:rPr>
          <w:lang w:eastAsia="en-AU"/>
        </w:rPr>
      </w:pPr>
    </w:p>
    <w:p w14:paraId="7A239725" w14:textId="70C82B22" w:rsidR="004B352B" w:rsidRPr="004B352B" w:rsidRDefault="007E55A8" w:rsidP="004B352B">
      <w:pPr>
        <w:tabs>
          <w:tab w:val="left" w:pos="851"/>
        </w:tabs>
        <w:spacing w:after="180"/>
        <w:rPr>
          <w:rFonts w:ascii="Gill Sans MT" w:hAnsi="Gill Sans MT" w:cs="Gill Sans MT"/>
          <w:iCs/>
          <w:lang w:eastAsia="en-AU"/>
        </w:rPr>
      </w:pPr>
      <w:r>
        <w:rPr>
          <w:rFonts w:ascii="Gill Sans MT" w:hAnsi="Gill Sans MT" w:cs="Gill Sans MT"/>
          <w:iCs/>
          <w:lang w:eastAsia="en-AU"/>
        </w:rPr>
        <w:t xml:space="preserve">26TEN </w:t>
      </w:r>
      <w:r w:rsidR="004B352B" w:rsidRPr="004B352B">
        <w:rPr>
          <w:rFonts w:ascii="Gill Sans MT" w:hAnsi="Gill Sans MT" w:cs="Gill Sans MT"/>
          <w:iCs/>
          <w:lang w:eastAsia="en-AU"/>
        </w:rPr>
        <w:t>requires well-thought out projects with defined timelines and budget. The application needs</w:t>
      </w:r>
      <w:r w:rsidR="008C3E0B">
        <w:rPr>
          <w:rFonts w:ascii="Gill Sans MT" w:hAnsi="Gill Sans MT" w:cs="Gill Sans MT"/>
          <w:iCs/>
          <w:lang w:eastAsia="en-AU"/>
        </w:rPr>
        <w:t xml:space="preserve"> to be concise and</w:t>
      </w:r>
      <w:r>
        <w:rPr>
          <w:rFonts w:ascii="Gill Sans MT" w:hAnsi="Gill Sans MT" w:cs="Gill Sans MT"/>
          <w:iCs/>
          <w:lang w:eastAsia="en-AU"/>
        </w:rPr>
        <w:t xml:space="preserve"> </w:t>
      </w:r>
      <w:r w:rsidR="004B352B" w:rsidRPr="004B352B">
        <w:rPr>
          <w:rFonts w:ascii="Gill Sans MT" w:hAnsi="Gill Sans MT" w:cs="Gill Sans MT"/>
          <w:iCs/>
          <w:lang w:eastAsia="en-AU"/>
        </w:rPr>
        <w:t xml:space="preserve">accurately outline the project and the expected outputs and outcomes. </w:t>
      </w:r>
    </w:p>
    <w:p w14:paraId="426A5F73" w14:textId="77777777" w:rsidR="004B352B" w:rsidRPr="004B352B" w:rsidRDefault="007E55A8" w:rsidP="004B352B">
      <w:pPr>
        <w:tabs>
          <w:tab w:val="left" w:pos="851"/>
        </w:tabs>
        <w:spacing w:after="180"/>
        <w:rPr>
          <w:rFonts w:ascii="Gill Sans MT" w:hAnsi="Gill Sans MT" w:cs="Gill Sans MT"/>
          <w:iCs/>
          <w:lang w:eastAsia="en-AU"/>
        </w:rPr>
      </w:pPr>
      <w:r>
        <w:rPr>
          <w:rFonts w:ascii="Gill Sans MT" w:hAnsi="Gill Sans MT" w:cs="Gill Sans MT"/>
          <w:iCs/>
          <w:lang w:eastAsia="en-AU"/>
        </w:rPr>
        <w:t>T</w:t>
      </w:r>
      <w:r w:rsidR="004B352B" w:rsidRPr="004B352B">
        <w:rPr>
          <w:rFonts w:ascii="Gill Sans MT" w:hAnsi="Gill Sans MT" w:cs="Gill Sans MT"/>
          <w:iCs/>
          <w:lang w:eastAsia="en-AU"/>
        </w:rPr>
        <w:t>hree things</w:t>
      </w:r>
      <w:r>
        <w:rPr>
          <w:rFonts w:ascii="Gill Sans MT" w:hAnsi="Gill Sans MT" w:cs="Gill Sans MT"/>
          <w:iCs/>
          <w:lang w:eastAsia="en-AU"/>
        </w:rPr>
        <w:t xml:space="preserve"> are essential building blocks for planning</w:t>
      </w:r>
      <w:r w:rsidR="004B352B" w:rsidRPr="004B352B">
        <w:rPr>
          <w:rFonts w:ascii="Gill Sans MT" w:hAnsi="Gill Sans MT" w:cs="Gill Sans MT"/>
          <w:iCs/>
          <w:lang w:eastAsia="en-AU"/>
        </w:rPr>
        <w:t>:</w:t>
      </w:r>
    </w:p>
    <w:p w14:paraId="05DCA61B" w14:textId="77777777" w:rsidR="004B352B" w:rsidRPr="004B352B" w:rsidRDefault="007E55A8" w:rsidP="004B352B">
      <w:pPr>
        <w:numPr>
          <w:ilvl w:val="0"/>
          <w:numId w:val="7"/>
        </w:numPr>
        <w:spacing w:after="180"/>
        <w:rPr>
          <w:rFonts w:ascii="Gill Sans MT" w:hAnsi="Gill Sans MT" w:cs="Gill Sans MT"/>
          <w:iCs/>
          <w:lang w:eastAsia="en-AU"/>
        </w:rPr>
      </w:pPr>
      <w:r>
        <w:rPr>
          <w:rFonts w:ascii="Gill Sans MT" w:hAnsi="Gill Sans MT" w:cs="Gill Sans MT"/>
          <w:iCs/>
          <w:lang w:eastAsia="en-AU"/>
        </w:rPr>
        <w:t>what you are seeking to achieve</w:t>
      </w:r>
    </w:p>
    <w:p w14:paraId="7CDD1FCA" w14:textId="77777777" w:rsidR="004B352B" w:rsidRPr="004B352B" w:rsidRDefault="007E55A8" w:rsidP="004B352B">
      <w:pPr>
        <w:numPr>
          <w:ilvl w:val="0"/>
          <w:numId w:val="7"/>
        </w:numPr>
        <w:spacing w:after="180"/>
        <w:rPr>
          <w:rFonts w:ascii="Gill Sans MT" w:hAnsi="Gill Sans MT" w:cs="Gill Sans MT"/>
          <w:iCs/>
          <w:lang w:eastAsia="en-AU"/>
        </w:rPr>
      </w:pPr>
      <w:r>
        <w:rPr>
          <w:rFonts w:ascii="Gill Sans MT" w:hAnsi="Gill Sans MT" w:cs="Gill Sans MT"/>
          <w:iCs/>
          <w:lang w:eastAsia="en-AU"/>
        </w:rPr>
        <w:t xml:space="preserve">how you are going to get there, </w:t>
      </w:r>
      <w:r w:rsidR="004B352B" w:rsidRPr="004B352B">
        <w:rPr>
          <w:rFonts w:ascii="Gill Sans MT" w:hAnsi="Gill Sans MT" w:cs="Gill Sans MT"/>
          <w:iCs/>
          <w:lang w:eastAsia="en-AU"/>
        </w:rPr>
        <w:t>and</w:t>
      </w:r>
    </w:p>
    <w:p w14:paraId="4A197B3F" w14:textId="77777777" w:rsidR="004B352B" w:rsidRPr="004B352B" w:rsidRDefault="004B352B" w:rsidP="004B352B">
      <w:pPr>
        <w:numPr>
          <w:ilvl w:val="0"/>
          <w:numId w:val="7"/>
        </w:numPr>
        <w:spacing w:after="180"/>
        <w:rPr>
          <w:rFonts w:ascii="Gill Sans MT" w:hAnsi="Gill Sans MT" w:cs="Gill Sans MT"/>
          <w:iCs/>
          <w:lang w:eastAsia="en-AU"/>
        </w:rPr>
      </w:pPr>
      <w:proofErr w:type="gramStart"/>
      <w:r w:rsidRPr="004B352B">
        <w:rPr>
          <w:rFonts w:ascii="Gill Sans MT" w:hAnsi="Gill Sans MT" w:cs="Gill Sans MT"/>
          <w:iCs/>
          <w:lang w:eastAsia="en-AU"/>
        </w:rPr>
        <w:t>how</w:t>
      </w:r>
      <w:proofErr w:type="gramEnd"/>
      <w:r w:rsidRPr="004B352B">
        <w:rPr>
          <w:rFonts w:ascii="Gill Sans MT" w:hAnsi="Gill Sans MT" w:cs="Gill Sans MT"/>
          <w:iCs/>
          <w:lang w:eastAsia="en-AU"/>
        </w:rPr>
        <w:t xml:space="preserve"> you are going to measure success.</w:t>
      </w:r>
    </w:p>
    <w:p w14:paraId="4E9A0B42" w14:textId="77777777" w:rsidR="004B352B" w:rsidRPr="004B352B" w:rsidRDefault="004B352B" w:rsidP="004B352B">
      <w:pPr>
        <w:tabs>
          <w:tab w:val="left" w:pos="851"/>
        </w:tabs>
        <w:spacing w:after="180"/>
        <w:rPr>
          <w:rFonts w:ascii="Gill Sans MT" w:hAnsi="Gill Sans MT" w:cs="Gill Sans MT"/>
          <w:iCs/>
          <w:lang w:eastAsia="en-AU"/>
        </w:rPr>
      </w:pPr>
      <w:r w:rsidRPr="004B352B">
        <w:rPr>
          <w:rFonts w:ascii="Gill Sans MT" w:hAnsi="Gill Sans MT" w:cs="Gill Sans MT"/>
          <w:iCs/>
          <w:lang w:eastAsia="en-AU"/>
        </w:rPr>
        <w:t xml:space="preserve">The application should show the readiness of the organisation or organisations involved to undertake the proposed project. Where a project involves a partnership or partnerships, it will be particularly important to demonstrate partnership maturity and viability. </w:t>
      </w:r>
    </w:p>
    <w:p w14:paraId="06AEC7FC" w14:textId="77777777" w:rsidR="004B352B" w:rsidRPr="004B352B" w:rsidRDefault="004B352B" w:rsidP="004B352B">
      <w:pPr>
        <w:autoSpaceDE w:val="0"/>
        <w:autoSpaceDN w:val="0"/>
        <w:adjustRightInd w:val="0"/>
        <w:spacing w:after="180"/>
        <w:rPr>
          <w:rFonts w:ascii="Gill Sans MT" w:hAnsi="Gill Sans MT" w:cs="Gill Sans MT"/>
          <w:iCs/>
          <w:lang w:eastAsia="en-AU"/>
        </w:rPr>
      </w:pPr>
      <w:r w:rsidRPr="004B352B">
        <w:rPr>
          <w:rFonts w:ascii="Gill Sans MT" w:hAnsi="Gill Sans MT" w:cs="Gill Sans MT"/>
          <w:iCs/>
          <w:lang w:eastAsia="en-AU"/>
        </w:rPr>
        <w:t>The project should be outlined in one or two short paragraphs. It should be possible to gauge from a first reading what the project is, how it will be run and what the main objectives are.</w:t>
      </w:r>
    </w:p>
    <w:p w14:paraId="7A3ABC53" w14:textId="77777777" w:rsidR="004B352B" w:rsidRPr="004B352B" w:rsidRDefault="004B352B" w:rsidP="004B352B">
      <w:pPr>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Further tips for writing your submissions are provided below.</w:t>
      </w:r>
    </w:p>
    <w:p w14:paraId="3A57BBAE" w14:textId="77777777" w:rsidR="004B352B" w:rsidRPr="004B352B" w:rsidRDefault="00E852D0" w:rsidP="00580B56">
      <w:pPr>
        <w:keepNext/>
        <w:keepLines/>
        <w:autoSpaceDE w:val="0"/>
        <w:autoSpaceDN w:val="0"/>
        <w:adjustRightInd w:val="0"/>
        <w:spacing w:after="120"/>
        <w:rPr>
          <w:rFonts w:ascii="Gill Sans MT" w:hAnsi="Gill Sans MT" w:cs="Georgia"/>
          <w:b/>
          <w:bCs/>
          <w:lang w:eastAsia="en-AU"/>
        </w:rPr>
      </w:pPr>
      <w:r>
        <w:rPr>
          <w:rFonts w:ascii="Gill Sans MT" w:hAnsi="Gill Sans MT" w:cs="Georgia"/>
          <w:b/>
          <w:bCs/>
          <w:lang w:eastAsia="en-AU"/>
        </w:rPr>
        <w:lastRenderedPageBreak/>
        <w:t>Project management and p</w:t>
      </w:r>
      <w:r w:rsidR="004B352B" w:rsidRPr="004B352B">
        <w:rPr>
          <w:rFonts w:ascii="Gill Sans MT" w:hAnsi="Gill Sans MT" w:cs="Georgia"/>
          <w:b/>
          <w:bCs/>
          <w:lang w:eastAsia="en-AU"/>
        </w:rPr>
        <w:t>ersonnel</w:t>
      </w:r>
    </w:p>
    <w:p w14:paraId="52C7E20B" w14:textId="77777777" w:rsidR="004B352B" w:rsidRPr="004B352B" w:rsidRDefault="004B352B" w:rsidP="00580B56">
      <w:pPr>
        <w:keepNext/>
        <w:keepLines/>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 xml:space="preserve">Your application should include: </w:t>
      </w:r>
    </w:p>
    <w:p w14:paraId="5937A60C" w14:textId="77777777" w:rsidR="004B352B" w:rsidRPr="004B352B" w:rsidRDefault="004B352B" w:rsidP="00580B56">
      <w:pPr>
        <w:keepNext/>
        <w:keepLines/>
        <w:numPr>
          <w:ilvl w:val="0"/>
          <w:numId w:val="1"/>
        </w:numPr>
        <w:spacing w:before="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an</w:t>
      </w:r>
      <w:proofErr w:type="gramEnd"/>
      <w:r w:rsidRPr="004B352B">
        <w:rPr>
          <w:rFonts w:ascii="Gill Sans MT" w:hAnsi="Gill Sans MT" w:cs="Arial"/>
          <w:lang w:val="en-US" w:eastAsia="en-AU"/>
        </w:rPr>
        <w:t xml:space="preserve"> action plan and milestones which are achievable within the timeframe and appropriate for the intended outcomes. Where literacy support is provided as part of the project, please explain how the support will be delivered at each stage. </w:t>
      </w:r>
    </w:p>
    <w:p w14:paraId="46EA0355" w14:textId="77777777" w:rsidR="004B352B" w:rsidRPr="004B352B" w:rsidRDefault="004B352B" w:rsidP="00580B56">
      <w:pPr>
        <w:keepNext/>
        <w:keepLines/>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 xml:space="preserve">a risk analysis which will ensure successful delivery of project outcomes </w:t>
      </w:r>
      <w:r w:rsidR="007E55A8">
        <w:rPr>
          <w:rFonts w:ascii="Gill Sans MT" w:hAnsi="Gill Sans MT" w:cs="Arial"/>
          <w:lang w:val="en-US" w:eastAsia="en-AU"/>
        </w:rPr>
        <w:t xml:space="preserve">and outputs </w:t>
      </w:r>
      <w:r w:rsidRPr="004B352B">
        <w:rPr>
          <w:rFonts w:ascii="Gill Sans MT" w:hAnsi="Gill Sans MT" w:cs="Arial"/>
          <w:lang w:val="en-US" w:eastAsia="en-AU"/>
        </w:rPr>
        <w:t xml:space="preserve">within the funding period </w:t>
      </w:r>
    </w:p>
    <w:p w14:paraId="1A8EC014" w14:textId="77777777" w:rsidR="004B352B" w:rsidRPr="004B352B" w:rsidRDefault="004B352B" w:rsidP="00D621E8">
      <w:pPr>
        <w:numPr>
          <w:ilvl w:val="0"/>
          <w:numId w:val="1"/>
        </w:numPr>
        <w:spacing w:before="120" w:after="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a</w:t>
      </w:r>
      <w:proofErr w:type="gramEnd"/>
      <w:r w:rsidRPr="004B352B">
        <w:rPr>
          <w:rFonts w:ascii="Gill Sans MT" w:hAnsi="Gill Sans MT" w:cs="Arial"/>
          <w:lang w:val="en-US" w:eastAsia="en-AU"/>
        </w:rPr>
        <w:t xml:space="preserve"> description of the capability and readiness of the project personnel, including evidence there is access to the expertise needed to achieve the project outcomes</w:t>
      </w:r>
      <w:r w:rsidR="007E55A8">
        <w:rPr>
          <w:rFonts w:ascii="Gill Sans MT" w:hAnsi="Gill Sans MT" w:cs="Arial"/>
          <w:lang w:val="en-US" w:eastAsia="en-AU"/>
        </w:rPr>
        <w:t xml:space="preserve"> and outputs</w:t>
      </w:r>
      <w:r w:rsidRPr="004B352B">
        <w:rPr>
          <w:rFonts w:ascii="Gill Sans MT" w:hAnsi="Gill Sans MT" w:cs="Arial"/>
          <w:lang w:val="en-US" w:eastAsia="en-AU"/>
        </w:rPr>
        <w:t>.</w:t>
      </w:r>
    </w:p>
    <w:p w14:paraId="716B7DD4" w14:textId="77777777" w:rsidR="004B352B" w:rsidRPr="004B352B" w:rsidRDefault="004B352B" w:rsidP="00717AD8">
      <w:pPr>
        <w:keepNext/>
        <w:keepLines/>
        <w:autoSpaceDE w:val="0"/>
        <w:autoSpaceDN w:val="0"/>
        <w:adjustRightInd w:val="0"/>
        <w:spacing w:after="120"/>
        <w:rPr>
          <w:rFonts w:ascii="Gill Sans MT" w:hAnsi="Gill Sans MT" w:cs="Georgia"/>
          <w:b/>
          <w:bCs/>
          <w:lang w:eastAsia="en-AU"/>
        </w:rPr>
      </w:pPr>
      <w:r w:rsidRPr="004B352B">
        <w:rPr>
          <w:rFonts w:ascii="Gill Sans MT" w:hAnsi="Gill Sans MT" w:cs="Georgia"/>
          <w:b/>
          <w:bCs/>
          <w:lang w:eastAsia="en-AU"/>
        </w:rPr>
        <w:t>Sustain</w:t>
      </w:r>
      <w:r w:rsidR="00E852D0">
        <w:rPr>
          <w:rFonts w:ascii="Gill Sans MT" w:hAnsi="Gill Sans MT" w:cs="Georgia"/>
          <w:b/>
          <w:bCs/>
          <w:lang w:eastAsia="en-AU"/>
        </w:rPr>
        <w:t>ability and t</w:t>
      </w:r>
      <w:r w:rsidRPr="004B352B">
        <w:rPr>
          <w:rFonts w:ascii="Gill Sans MT" w:hAnsi="Gill Sans MT" w:cs="Georgia"/>
          <w:b/>
          <w:bCs/>
          <w:lang w:eastAsia="en-AU"/>
        </w:rPr>
        <w:t>ransferability</w:t>
      </w:r>
    </w:p>
    <w:p w14:paraId="43C7218E" w14:textId="78F0F317" w:rsidR="004B352B" w:rsidRPr="004B352B" w:rsidRDefault="004B352B" w:rsidP="00717AD8">
      <w:pPr>
        <w:keepNext/>
        <w:keepLines/>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Your application should include ev</w:t>
      </w:r>
      <w:r w:rsidR="007667CB">
        <w:rPr>
          <w:rFonts w:ascii="Gill Sans MT" w:hAnsi="Gill Sans MT" w:cs="Georgia"/>
          <w:lang w:eastAsia="en-AU"/>
        </w:rPr>
        <w:t>idence that your community</w:t>
      </w:r>
      <w:r w:rsidRPr="004B352B">
        <w:rPr>
          <w:rFonts w:ascii="Gill Sans MT" w:hAnsi="Gill Sans MT" w:cs="Georgia"/>
          <w:lang w:eastAsia="en-AU"/>
        </w:rPr>
        <w:t>:</w:t>
      </w:r>
    </w:p>
    <w:p w14:paraId="495F2205" w14:textId="77777777" w:rsidR="004B352B" w:rsidRPr="004B352B" w:rsidRDefault="004B352B" w:rsidP="00717AD8">
      <w:pPr>
        <w:keepNext/>
        <w:keepLines/>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 xml:space="preserve">can sustain, or will work towards sustaining, the type of </w:t>
      </w:r>
      <w:r w:rsidR="00E852D0">
        <w:rPr>
          <w:rFonts w:ascii="Gill Sans MT" w:hAnsi="Gill Sans MT" w:cs="Arial"/>
          <w:lang w:val="en-US" w:eastAsia="en-AU"/>
        </w:rPr>
        <w:t>activities</w:t>
      </w:r>
      <w:r w:rsidRPr="004B352B">
        <w:rPr>
          <w:rFonts w:ascii="Gill Sans MT" w:hAnsi="Gill Sans MT" w:cs="Arial"/>
          <w:lang w:val="en-US" w:eastAsia="en-AU"/>
        </w:rPr>
        <w:t xml:space="preserve"> </w:t>
      </w:r>
      <w:r w:rsidR="00E852D0">
        <w:rPr>
          <w:rFonts w:ascii="Gill Sans MT" w:hAnsi="Gill Sans MT" w:cs="Arial"/>
          <w:lang w:val="en-US" w:eastAsia="en-AU"/>
        </w:rPr>
        <w:t>of</w:t>
      </w:r>
      <w:r w:rsidRPr="004B352B">
        <w:rPr>
          <w:rFonts w:ascii="Gill Sans MT" w:hAnsi="Gill Sans MT" w:cs="Arial"/>
          <w:lang w:val="en-US" w:eastAsia="en-AU"/>
        </w:rPr>
        <w:t xml:space="preserve"> the project beyond the peri</w:t>
      </w:r>
      <w:r w:rsidR="007E55A8">
        <w:rPr>
          <w:rFonts w:ascii="Gill Sans MT" w:hAnsi="Gill Sans MT" w:cs="Arial"/>
          <w:lang w:val="en-US" w:eastAsia="en-AU"/>
        </w:rPr>
        <w:t>od of funding</w:t>
      </w:r>
    </w:p>
    <w:p w14:paraId="61A9070F"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have included training for staff about working with staff or members with low literacy</w:t>
      </w:r>
      <w:r w:rsidR="007E55A8">
        <w:rPr>
          <w:rFonts w:ascii="Gill Sans MT" w:hAnsi="Gill Sans MT" w:cs="Arial"/>
          <w:lang w:val="en-US" w:eastAsia="en-AU"/>
        </w:rPr>
        <w:t>,</w:t>
      </w:r>
      <w:r w:rsidRPr="004B352B">
        <w:rPr>
          <w:rFonts w:ascii="Gill Sans MT" w:hAnsi="Gill Sans MT" w:cs="Arial"/>
          <w:lang w:val="en-US" w:eastAsia="en-AU"/>
        </w:rPr>
        <w:t xml:space="preserve"> and</w:t>
      </w:r>
    </w:p>
    <w:p w14:paraId="2C80C436" w14:textId="77777777" w:rsidR="0008250E" w:rsidRPr="0008250E" w:rsidRDefault="004B352B" w:rsidP="0008250E">
      <w:pPr>
        <w:numPr>
          <w:ilvl w:val="0"/>
          <w:numId w:val="1"/>
        </w:numPr>
        <w:spacing w:before="120" w:after="120" w:line="276" w:lineRule="auto"/>
        <w:ind w:left="426" w:hanging="437"/>
        <w:rPr>
          <w:rFonts w:ascii="Gill Sans MT" w:hAnsi="Gill Sans MT" w:cs="Arial"/>
          <w:lang w:val="en-US" w:eastAsia="en-AU"/>
        </w:rPr>
      </w:pPr>
      <w:proofErr w:type="gramStart"/>
      <w:r w:rsidRPr="0008250E">
        <w:rPr>
          <w:rFonts w:ascii="Gill Sans MT" w:hAnsi="Gill Sans MT" w:cs="Arial"/>
          <w:lang w:val="en-US" w:eastAsia="en-AU"/>
        </w:rPr>
        <w:t>if</w:t>
      </w:r>
      <w:proofErr w:type="gramEnd"/>
      <w:r w:rsidRPr="0008250E">
        <w:rPr>
          <w:rFonts w:ascii="Gill Sans MT" w:hAnsi="Gill Sans MT" w:cs="Arial"/>
          <w:lang w:val="en-US" w:eastAsia="en-AU"/>
        </w:rPr>
        <w:t xml:space="preserve"> appropriate, will support the transfer of learnings from the project to other organisations, either through their own efforts and/or in cooperation with the </w:t>
      </w:r>
      <w:r w:rsidR="00B836E3" w:rsidRPr="0008250E">
        <w:rPr>
          <w:rFonts w:ascii="Gill Sans MT" w:hAnsi="Gill Sans MT" w:cs="Arial"/>
          <w:lang w:val="en-US" w:eastAsia="en-AU"/>
        </w:rPr>
        <w:t>Services Coordinator – 26TEN</w:t>
      </w:r>
      <w:r w:rsidRPr="0008250E">
        <w:rPr>
          <w:rFonts w:ascii="Gill Sans MT" w:hAnsi="Gill Sans MT" w:cs="Arial"/>
          <w:lang w:val="en-US" w:eastAsia="en-AU"/>
        </w:rPr>
        <w:t>.</w:t>
      </w:r>
    </w:p>
    <w:p w14:paraId="62F40576" w14:textId="77777777" w:rsidR="004B352B" w:rsidRPr="004B352B" w:rsidRDefault="004B352B" w:rsidP="00D621E8">
      <w:pPr>
        <w:autoSpaceDE w:val="0"/>
        <w:autoSpaceDN w:val="0"/>
        <w:adjustRightInd w:val="0"/>
        <w:spacing w:after="120"/>
        <w:rPr>
          <w:rFonts w:ascii="Gill Sans MT" w:hAnsi="Gill Sans MT" w:cs="Georgia"/>
          <w:b/>
          <w:bCs/>
          <w:lang w:eastAsia="en-AU"/>
        </w:rPr>
      </w:pPr>
      <w:r w:rsidRPr="004B352B">
        <w:rPr>
          <w:rFonts w:ascii="Gill Sans MT" w:hAnsi="Gill Sans MT" w:cs="Georgia"/>
          <w:b/>
          <w:bCs/>
          <w:lang w:eastAsia="en-AU"/>
        </w:rPr>
        <w:t>Budget</w:t>
      </w:r>
    </w:p>
    <w:p w14:paraId="46826266" w14:textId="77777777" w:rsidR="004B352B" w:rsidRPr="004B352B" w:rsidRDefault="004B352B" w:rsidP="004B352B">
      <w:pPr>
        <w:keepNext/>
        <w:keepLines/>
        <w:autoSpaceDE w:val="0"/>
        <w:autoSpaceDN w:val="0"/>
        <w:adjustRightInd w:val="0"/>
        <w:spacing w:after="180"/>
        <w:rPr>
          <w:rFonts w:ascii="Gill Sans MT" w:hAnsi="Gill Sans MT" w:cs="Georgia"/>
          <w:bCs/>
          <w:lang w:eastAsia="en-AU"/>
        </w:rPr>
      </w:pPr>
      <w:r w:rsidRPr="004B352B">
        <w:rPr>
          <w:rFonts w:ascii="Gill Sans MT" w:hAnsi="Gill Sans MT" w:cs="Georgia"/>
          <w:bCs/>
          <w:lang w:eastAsia="en-AU"/>
        </w:rPr>
        <w:t>When preparing your budget:</w:t>
      </w:r>
    </w:p>
    <w:p w14:paraId="1305B76D"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 xml:space="preserve">include </w:t>
      </w:r>
      <w:proofErr w:type="spellStart"/>
      <w:r w:rsidRPr="004B352B">
        <w:rPr>
          <w:rFonts w:ascii="Gill Sans MT" w:hAnsi="Gill Sans MT" w:cs="Arial"/>
          <w:lang w:val="en-US" w:eastAsia="en-AU"/>
        </w:rPr>
        <w:t>itemised</w:t>
      </w:r>
      <w:proofErr w:type="spellEnd"/>
      <w:r w:rsidRPr="004B352B">
        <w:rPr>
          <w:rFonts w:ascii="Gill Sans MT" w:hAnsi="Gill Sans MT" w:cs="Arial"/>
          <w:lang w:val="en-US" w:eastAsia="en-AU"/>
        </w:rPr>
        <w:t xml:space="preserve"> costings</w:t>
      </w:r>
    </w:p>
    <w:p w14:paraId="5D5A984D"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demonstrate clear links between proposed activities and costs</w:t>
      </w:r>
      <w:r w:rsidR="007E55A8">
        <w:rPr>
          <w:rFonts w:ascii="Gill Sans MT" w:hAnsi="Gill Sans MT" w:cs="Arial"/>
          <w:lang w:val="en-US" w:eastAsia="en-AU"/>
        </w:rPr>
        <w:t>, and</w:t>
      </w:r>
    </w:p>
    <w:p w14:paraId="7791BBA7" w14:textId="11A4E138" w:rsidR="004B352B" w:rsidRPr="004B352B" w:rsidRDefault="004B352B" w:rsidP="0008250E">
      <w:pPr>
        <w:numPr>
          <w:ilvl w:val="0"/>
          <w:numId w:val="1"/>
        </w:numPr>
        <w:spacing w:before="120" w:after="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clearly</w:t>
      </w:r>
      <w:proofErr w:type="gramEnd"/>
      <w:r w:rsidRPr="004B352B">
        <w:rPr>
          <w:rFonts w:ascii="Gill Sans MT" w:hAnsi="Gill Sans MT" w:cs="Arial"/>
          <w:lang w:val="en-US" w:eastAsia="en-AU"/>
        </w:rPr>
        <w:t xml:space="preserve"> distinguish between costs to be covered by </w:t>
      </w:r>
      <w:r w:rsidR="00DC4E8D">
        <w:rPr>
          <w:rFonts w:ascii="Gill Sans MT" w:hAnsi="Gill Sans MT" w:cs="Arial"/>
          <w:lang w:val="en-US" w:eastAsia="en-AU"/>
        </w:rPr>
        <w:t xml:space="preserve">the </w:t>
      </w:r>
      <w:r w:rsidRPr="004B352B">
        <w:rPr>
          <w:rFonts w:ascii="Gill Sans MT" w:hAnsi="Gill Sans MT" w:cs="Arial"/>
          <w:lang w:val="en-US" w:eastAsia="en-AU"/>
        </w:rPr>
        <w:t>funding request</w:t>
      </w:r>
      <w:r w:rsidR="00DC4E8D">
        <w:rPr>
          <w:rFonts w:ascii="Gill Sans MT" w:hAnsi="Gill Sans MT" w:cs="Arial"/>
          <w:lang w:val="en-US" w:eastAsia="en-AU"/>
        </w:rPr>
        <w:t>ed</w:t>
      </w:r>
      <w:r w:rsidRPr="004B352B">
        <w:rPr>
          <w:rFonts w:ascii="Gill Sans MT" w:hAnsi="Gill Sans MT" w:cs="Arial"/>
          <w:lang w:val="en-US" w:eastAsia="en-AU"/>
        </w:rPr>
        <w:t xml:space="preserve"> and in-kind or other contributions.</w:t>
      </w:r>
    </w:p>
    <w:p w14:paraId="2CD8F546" w14:textId="77777777" w:rsidR="004B352B" w:rsidRPr="004B352B" w:rsidRDefault="00E852D0" w:rsidP="004B352B">
      <w:pPr>
        <w:keepNext/>
        <w:keepLines/>
        <w:autoSpaceDE w:val="0"/>
        <w:autoSpaceDN w:val="0"/>
        <w:adjustRightInd w:val="0"/>
        <w:spacing w:after="180"/>
        <w:rPr>
          <w:rFonts w:ascii="Gill Sans MT" w:hAnsi="Gill Sans MT" w:cs="Georgia"/>
          <w:b/>
          <w:bCs/>
          <w:lang w:eastAsia="en-AU"/>
        </w:rPr>
      </w:pPr>
      <w:r>
        <w:rPr>
          <w:rFonts w:ascii="Gill Sans MT" w:hAnsi="Gill Sans MT" w:cs="Georgia"/>
          <w:b/>
          <w:bCs/>
          <w:lang w:eastAsia="en-AU"/>
        </w:rPr>
        <w:t>Commitment to p</w:t>
      </w:r>
      <w:r w:rsidR="004B352B" w:rsidRPr="004B352B">
        <w:rPr>
          <w:rFonts w:ascii="Gill Sans MT" w:hAnsi="Gill Sans MT" w:cs="Georgia"/>
          <w:b/>
          <w:bCs/>
          <w:lang w:eastAsia="en-AU"/>
        </w:rPr>
        <w:t>artnerships</w:t>
      </w:r>
    </w:p>
    <w:p w14:paraId="1A463ECC" w14:textId="77BA316A"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 xml:space="preserve">The application </w:t>
      </w:r>
      <w:r w:rsidR="0096213A">
        <w:rPr>
          <w:rFonts w:ascii="Gill Sans MT" w:hAnsi="Gill Sans MT" w:cs="Arial"/>
          <w:color w:val="000000"/>
          <w:lang w:eastAsia="en-AU"/>
        </w:rPr>
        <w:t>must</w:t>
      </w:r>
      <w:r w:rsidRPr="004B352B">
        <w:rPr>
          <w:rFonts w:ascii="Gill Sans MT" w:hAnsi="Gill Sans MT" w:cs="Arial"/>
          <w:color w:val="000000"/>
          <w:lang w:eastAsia="en-AU"/>
        </w:rPr>
        <w:t xml:space="preserve"> include evidence of partnerships, </w:t>
      </w:r>
      <w:r w:rsidR="0096213A">
        <w:rPr>
          <w:rFonts w:ascii="Gill Sans MT" w:hAnsi="Gill Sans MT" w:cs="Arial"/>
          <w:color w:val="000000"/>
          <w:lang w:eastAsia="en-AU"/>
        </w:rPr>
        <w:t>such as</w:t>
      </w:r>
      <w:r w:rsidR="0096213A" w:rsidRPr="004B352B">
        <w:rPr>
          <w:rFonts w:ascii="Gill Sans MT" w:hAnsi="Gill Sans MT" w:cs="Arial"/>
          <w:color w:val="000000"/>
          <w:lang w:eastAsia="en-AU"/>
        </w:rPr>
        <w:t xml:space="preserve"> </w:t>
      </w:r>
      <w:r w:rsidRPr="004B352B">
        <w:rPr>
          <w:rFonts w:ascii="Gill Sans MT" w:hAnsi="Gill Sans MT" w:cs="Arial"/>
          <w:color w:val="000000"/>
          <w:lang w:eastAsia="en-AU"/>
        </w:rPr>
        <w:t xml:space="preserve">the nature and maturity of the partnership and the commitment to the project by each partner.  Evidence should include statements of support and memoranda of understanding.   </w:t>
      </w:r>
    </w:p>
    <w:p w14:paraId="13E3CCB6" w14:textId="77777777" w:rsidR="004B352B" w:rsidRPr="004B352B" w:rsidRDefault="00E852D0"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62" w:name="_Contact_details"/>
      <w:bookmarkStart w:id="63" w:name="_Toc307237664"/>
      <w:bookmarkStart w:id="64" w:name="_Toc488670704"/>
      <w:bookmarkEnd w:id="62"/>
      <w:r>
        <w:rPr>
          <w:rFonts w:ascii="Gill Sans MT" w:hAnsi="Gill Sans MT"/>
          <w:b/>
          <w:bCs/>
          <w:kern w:val="32"/>
          <w:sz w:val="28"/>
          <w:szCs w:val="28"/>
          <w:lang w:eastAsia="en-AU"/>
        </w:rPr>
        <w:t>Contact d</w:t>
      </w:r>
      <w:r w:rsidR="004B352B" w:rsidRPr="004B352B">
        <w:rPr>
          <w:rFonts w:ascii="Gill Sans MT" w:hAnsi="Gill Sans MT"/>
          <w:b/>
          <w:bCs/>
          <w:kern w:val="32"/>
          <w:sz w:val="28"/>
          <w:szCs w:val="28"/>
          <w:lang w:eastAsia="en-AU"/>
        </w:rPr>
        <w:t>etails</w:t>
      </w:r>
      <w:bookmarkEnd w:id="63"/>
      <w:bookmarkEnd w:id="64"/>
    </w:p>
    <w:p w14:paraId="2531293A" w14:textId="1F409233" w:rsidR="004B352B" w:rsidRDefault="004B352B" w:rsidP="004B352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color w:val="000000"/>
          <w:lang w:val="en-US" w:eastAsia="en-AU"/>
        </w:rPr>
        <w:t xml:space="preserve">For more information on this program or other adult literacy programs please </w:t>
      </w:r>
      <w:r w:rsidR="00B76832">
        <w:rPr>
          <w:rFonts w:ascii="Gill Sans MT" w:hAnsi="Gill Sans MT" w:cs="Arial"/>
          <w:color w:val="000000"/>
          <w:lang w:val="en-US" w:eastAsia="en-AU"/>
        </w:rPr>
        <w:t xml:space="preserve">visit </w:t>
      </w:r>
      <w:hyperlink r:id="rId29" w:history="1">
        <w:r w:rsidR="00B76832" w:rsidRPr="00B27312">
          <w:rPr>
            <w:rStyle w:val="Hyperlink"/>
            <w:rFonts w:ascii="Gill Sans MT" w:hAnsi="Gill Sans MT" w:cs="Arial"/>
            <w:lang w:val="en-US" w:eastAsia="en-AU"/>
          </w:rPr>
          <w:t>www.26ten.tas.gov.au</w:t>
        </w:r>
      </w:hyperlink>
      <w:r w:rsidR="00B76832">
        <w:rPr>
          <w:rFonts w:ascii="Gill Sans MT" w:hAnsi="Gill Sans MT" w:cs="Arial"/>
          <w:color w:val="000000"/>
          <w:lang w:val="en-US" w:eastAsia="en-AU"/>
        </w:rPr>
        <w:t xml:space="preserve"> or </w:t>
      </w:r>
      <w:r w:rsidRPr="004B352B">
        <w:rPr>
          <w:rFonts w:ascii="Gill Sans MT" w:hAnsi="Gill Sans MT" w:cs="Arial"/>
          <w:color w:val="000000"/>
          <w:lang w:val="en-US" w:eastAsia="en-AU"/>
        </w:rPr>
        <w:t xml:space="preserve">contact </w:t>
      </w:r>
      <w:r w:rsidR="00B836E3">
        <w:rPr>
          <w:rFonts w:ascii="Gill Sans MT" w:hAnsi="Gill Sans MT" w:cs="Arial"/>
          <w:bCs/>
          <w:color w:val="000000"/>
          <w:lang w:eastAsia="en-AU"/>
        </w:rPr>
        <w:t>Jennifer Dunbabin on</w:t>
      </w:r>
      <w:r w:rsidR="007E55A8">
        <w:rPr>
          <w:rFonts w:ascii="Gill Sans MT" w:hAnsi="Gill Sans MT" w:cs="Arial"/>
          <w:bCs/>
          <w:color w:val="000000"/>
          <w:lang w:eastAsia="en-AU"/>
        </w:rPr>
        <w:t xml:space="preserve"> 03</w:t>
      </w:r>
      <w:r w:rsidR="0000059D">
        <w:rPr>
          <w:rFonts w:ascii="Gill Sans MT" w:hAnsi="Gill Sans MT" w:cs="Arial"/>
          <w:bCs/>
          <w:color w:val="000000"/>
          <w:lang w:eastAsia="en-AU"/>
        </w:rPr>
        <w:t xml:space="preserve"> 6165 6122</w:t>
      </w:r>
      <w:r w:rsidRPr="004B352B">
        <w:rPr>
          <w:rFonts w:ascii="Gill Sans MT" w:hAnsi="Gill Sans MT" w:cs="Arial"/>
          <w:bCs/>
          <w:color w:val="000000"/>
          <w:lang w:eastAsia="en-AU"/>
        </w:rPr>
        <w:t xml:space="preserve"> or</w:t>
      </w:r>
      <w:r w:rsidR="00B76832">
        <w:rPr>
          <w:rFonts w:ascii="Gill Sans MT" w:hAnsi="Gill Sans MT" w:cs="Arial"/>
          <w:bCs/>
          <w:color w:val="000000"/>
          <w:lang w:eastAsia="en-AU"/>
        </w:rPr>
        <w:t xml:space="preserve"> by email</w:t>
      </w:r>
      <w:r w:rsidRPr="004B352B">
        <w:rPr>
          <w:rFonts w:ascii="Gill Sans MT" w:hAnsi="Gill Sans MT" w:cs="Arial"/>
          <w:bCs/>
          <w:color w:val="000000"/>
          <w:lang w:eastAsia="en-AU"/>
        </w:rPr>
        <w:t xml:space="preserve"> </w:t>
      </w:r>
      <w:bookmarkEnd w:id="59"/>
      <w:r w:rsidR="007667CB">
        <w:rPr>
          <w:rFonts w:ascii="Gill Sans MT" w:hAnsi="Gill Sans MT" w:cs="Arial"/>
          <w:bCs/>
          <w:lang w:eastAsia="en-AU"/>
        </w:rPr>
        <w:fldChar w:fldCharType="begin"/>
      </w:r>
      <w:r w:rsidR="007667CB">
        <w:rPr>
          <w:rFonts w:ascii="Gill Sans MT" w:hAnsi="Gill Sans MT" w:cs="Arial"/>
          <w:bCs/>
          <w:lang w:eastAsia="en-AU"/>
        </w:rPr>
        <w:instrText xml:space="preserve"> HYPERLINK "mailto:</w:instrText>
      </w:r>
      <w:r w:rsidR="007667CB" w:rsidRPr="007667CB">
        <w:rPr>
          <w:rFonts w:ascii="Gill Sans MT" w:hAnsi="Gill Sans MT" w:cs="Arial"/>
          <w:bCs/>
          <w:lang w:eastAsia="en-AU"/>
        </w:rPr>
        <w:instrText>grants@26ten.tas.gov.au</w:instrText>
      </w:r>
      <w:r w:rsidR="007667CB">
        <w:rPr>
          <w:rFonts w:ascii="Gill Sans MT" w:hAnsi="Gill Sans MT" w:cs="Arial"/>
          <w:bCs/>
          <w:lang w:eastAsia="en-AU"/>
        </w:rPr>
        <w:instrText xml:space="preserve">" </w:instrText>
      </w:r>
      <w:r w:rsidR="007667CB">
        <w:rPr>
          <w:rFonts w:ascii="Gill Sans MT" w:hAnsi="Gill Sans MT" w:cs="Arial"/>
          <w:bCs/>
          <w:lang w:eastAsia="en-AU"/>
        </w:rPr>
        <w:fldChar w:fldCharType="separate"/>
      </w:r>
      <w:r w:rsidR="007667CB" w:rsidRPr="006B7E16">
        <w:rPr>
          <w:rStyle w:val="Hyperlink"/>
          <w:rFonts w:ascii="Gill Sans MT" w:hAnsi="Gill Sans MT" w:cs="Arial"/>
          <w:bCs/>
          <w:lang w:eastAsia="en-AU"/>
        </w:rPr>
        <w:t>grants@26ten.tas.gov.au</w:t>
      </w:r>
      <w:r w:rsidR="007667CB">
        <w:rPr>
          <w:rFonts w:ascii="Gill Sans MT" w:hAnsi="Gill Sans MT" w:cs="Arial"/>
          <w:bCs/>
          <w:lang w:eastAsia="en-AU"/>
        </w:rPr>
        <w:fldChar w:fldCharType="end"/>
      </w:r>
      <w:r w:rsidR="00F01E1D">
        <w:rPr>
          <w:rFonts w:ascii="Gill Sans MT" w:hAnsi="Gill Sans MT" w:cs="Arial"/>
          <w:bCs/>
          <w:color w:val="000000"/>
          <w:lang w:eastAsia="en-AU"/>
        </w:rPr>
        <w:t xml:space="preserve">. </w:t>
      </w:r>
    </w:p>
    <w:p w14:paraId="122CEA5F" w14:textId="77777777" w:rsidR="0048136F" w:rsidRDefault="0048136F" w:rsidP="004B352B">
      <w:pPr>
        <w:autoSpaceDE w:val="0"/>
        <w:autoSpaceDN w:val="0"/>
        <w:adjustRightInd w:val="0"/>
        <w:spacing w:after="180"/>
        <w:rPr>
          <w:rFonts w:ascii="Gill Sans MT" w:hAnsi="Gill Sans MT" w:cs="Arial"/>
          <w:bCs/>
          <w:color w:val="000000"/>
          <w:lang w:eastAsia="en-AU"/>
        </w:rPr>
      </w:pPr>
    </w:p>
    <w:p w14:paraId="14D0613B" w14:textId="77777777" w:rsidR="0048136F" w:rsidRDefault="0048136F" w:rsidP="004B352B">
      <w:pPr>
        <w:autoSpaceDE w:val="0"/>
        <w:autoSpaceDN w:val="0"/>
        <w:adjustRightInd w:val="0"/>
        <w:spacing w:after="180"/>
        <w:rPr>
          <w:rFonts w:ascii="Gill Sans MT" w:hAnsi="Gill Sans MT" w:cs="Arial"/>
          <w:bCs/>
          <w:color w:val="000000"/>
          <w:lang w:eastAsia="en-AU"/>
        </w:rPr>
        <w:sectPr w:rsidR="0048136F" w:rsidSect="007D2B4D">
          <w:headerReference w:type="even" r:id="rId30"/>
          <w:headerReference w:type="default" r:id="rId31"/>
          <w:footerReference w:type="default" r:id="rId32"/>
          <w:headerReference w:type="first" r:id="rId33"/>
          <w:pgSz w:w="11900" w:h="16840"/>
          <w:pgMar w:top="1440" w:right="1440" w:bottom="1276" w:left="1440" w:header="426" w:footer="379" w:gutter="0"/>
          <w:cols w:space="708"/>
          <w:docGrid w:linePitch="326"/>
        </w:sectPr>
      </w:pPr>
    </w:p>
    <w:p w14:paraId="799D7002" w14:textId="357B2781" w:rsidR="0048136F" w:rsidRPr="0048136F" w:rsidRDefault="0048136F" w:rsidP="0048136F">
      <w:pPr>
        <w:pStyle w:val="Heading1"/>
        <w:rPr>
          <w:rFonts w:ascii="Gill Sans MT" w:hAnsi="Gill Sans MT"/>
          <w:b/>
          <w:color w:val="auto"/>
          <w:lang w:eastAsia="en-AU"/>
        </w:rPr>
      </w:pPr>
      <w:r w:rsidRPr="0048136F">
        <w:rPr>
          <w:rFonts w:ascii="Gill Sans MT" w:hAnsi="Gill Sans MT"/>
          <w:b/>
          <w:color w:val="auto"/>
          <w:lang w:eastAsia="en-AU"/>
        </w:rPr>
        <w:lastRenderedPageBreak/>
        <w:t>Appendix 1</w:t>
      </w:r>
    </w:p>
    <w:p w14:paraId="192EDA58" w14:textId="77777777" w:rsidR="0048136F" w:rsidRDefault="0048136F" w:rsidP="004B352B">
      <w:pPr>
        <w:autoSpaceDE w:val="0"/>
        <w:autoSpaceDN w:val="0"/>
        <w:adjustRightInd w:val="0"/>
        <w:spacing w:after="180"/>
        <w:rPr>
          <w:rFonts w:ascii="Gill Sans MT" w:hAnsi="Gill Sans MT" w:cs="Arial"/>
          <w:bCs/>
          <w:color w:val="000000"/>
          <w:lang w:eastAsia="en-AU"/>
        </w:rPr>
      </w:pPr>
    </w:p>
    <w:p w14:paraId="1CA1C666" w14:textId="5E75A815" w:rsidR="0048136F" w:rsidRPr="004410C4" w:rsidRDefault="004410C4" w:rsidP="0048136F">
      <w:pPr>
        <w:pStyle w:val="Heading1"/>
        <w:rPr>
          <w:rFonts w:ascii="Gill Sans MT" w:hAnsi="Gill Sans MT"/>
          <w:b/>
          <w:color w:val="000000" w:themeColor="text1"/>
          <w:sz w:val="28"/>
          <w:szCs w:val="28"/>
        </w:rPr>
      </w:pPr>
      <w:r w:rsidRPr="004410C4">
        <w:rPr>
          <w:rFonts w:ascii="Gill Sans MT" w:hAnsi="Gill Sans MT"/>
          <w:b/>
          <w:sz w:val="28"/>
          <w:szCs w:val="28"/>
        </w:rPr>
        <w:t>Linking activity to outcomes - u</w:t>
      </w:r>
      <w:r w:rsidR="0048136F" w:rsidRPr="004410C4">
        <w:rPr>
          <w:rFonts w:ascii="Gill Sans MT" w:hAnsi="Gill Sans MT"/>
          <w:b/>
          <w:sz w:val="28"/>
          <w:szCs w:val="28"/>
        </w:rPr>
        <w:t xml:space="preserve">nderstanding the </w:t>
      </w:r>
      <w:r w:rsidR="0048136F" w:rsidRPr="004410C4">
        <w:rPr>
          <w:rFonts w:ascii="Gill Sans MT" w:hAnsi="Gill Sans MT"/>
          <w:b/>
          <w:color w:val="FF0000"/>
          <w:sz w:val="28"/>
          <w:szCs w:val="28"/>
        </w:rPr>
        <w:t xml:space="preserve">results chain </w:t>
      </w:r>
      <w:r w:rsidR="0048136F" w:rsidRPr="004410C4">
        <w:rPr>
          <w:rFonts w:ascii="Gill Sans MT" w:hAnsi="Gill Sans MT"/>
          <w:b/>
          <w:sz w:val="28"/>
          <w:szCs w:val="28"/>
        </w:rPr>
        <w:t xml:space="preserve">in the context of </w:t>
      </w:r>
      <w:r w:rsidR="0048136F" w:rsidRPr="004410C4">
        <w:rPr>
          <w:rFonts w:ascii="Gill Sans MT" w:hAnsi="Gill Sans MT"/>
          <w:b/>
          <w:i/>
          <w:sz w:val="28"/>
          <w:szCs w:val="28"/>
        </w:rPr>
        <w:t xml:space="preserve">26TEN Communities Grants Program </w:t>
      </w:r>
      <w:r w:rsidR="0048136F" w:rsidRPr="004410C4">
        <w:rPr>
          <w:rFonts w:ascii="Gill Sans MT" w:hAnsi="Gill Sans MT"/>
          <w:b/>
          <w:color w:val="0070C0"/>
          <w:sz w:val="28"/>
          <w:szCs w:val="28"/>
        </w:rPr>
        <w:t>projects</w:t>
      </w:r>
    </w:p>
    <w:p w14:paraId="4A721FE1" w14:textId="77777777" w:rsidR="004410C4" w:rsidRPr="00286EDC" w:rsidRDefault="004410C4" w:rsidP="004410C4">
      <w:pPr>
        <w:pStyle w:val="BodyText"/>
        <w:spacing w:before="152" w:line="230" w:lineRule="auto"/>
        <w:ind w:left="0" w:right="111"/>
        <w:rPr>
          <w:rFonts w:ascii="Gill Sans MT" w:hAnsi="Gill Sans MT"/>
        </w:rPr>
      </w:pPr>
      <w:r w:rsidRPr="00286EDC">
        <w:rPr>
          <w:rFonts w:ascii="Gill Sans MT" w:hAnsi="Gill Sans MT"/>
        </w:rPr>
        <w:t>Project management models use terms differently. We wrote this guide to help applicants and project owners understand what we mean when we use them in this program.</w:t>
      </w:r>
      <w:r>
        <w:rPr>
          <w:rFonts w:ascii="Gill Sans MT" w:hAnsi="Gill Sans MT"/>
        </w:rPr>
        <w:t xml:space="preserve">  Most grant processes require you to use outputs and outcomes reporting.  </w:t>
      </w:r>
    </w:p>
    <w:p w14:paraId="173DD242" w14:textId="77777777" w:rsidR="004410C4" w:rsidRPr="00286EDC" w:rsidRDefault="004410C4" w:rsidP="004410C4">
      <w:pPr>
        <w:pStyle w:val="BodyText"/>
        <w:spacing w:line="230" w:lineRule="auto"/>
        <w:ind w:left="0" w:right="111"/>
        <w:rPr>
          <w:rFonts w:ascii="Gill Sans MT" w:hAnsi="Gill Sans MT"/>
        </w:rPr>
      </w:pPr>
      <w:r w:rsidRPr="00286EDC">
        <w:rPr>
          <w:rFonts w:ascii="Gill Sans MT" w:hAnsi="Gill Sans MT"/>
        </w:rPr>
        <w:t xml:space="preserve">Our guidelines </w:t>
      </w:r>
      <w:r w:rsidRPr="00286EDC">
        <w:rPr>
          <w:rFonts w:ascii="Gill Sans MT" w:hAnsi="Gill Sans MT"/>
          <w:spacing w:val="-6"/>
        </w:rPr>
        <w:t xml:space="preserve">require </w:t>
      </w:r>
      <w:r w:rsidRPr="00286EDC">
        <w:rPr>
          <w:rFonts w:ascii="Gill Sans MT" w:hAnsi="Gill Sans MT"/>
        </w:rPr>
        <w:t>applicants</w:t>
      </w:r>
      <w:r w:rsidRPr="00286EDC">
        <w:rPr>
          <w:rFonts w:ascii="Gill Sans MT" w:hAnsi="Gill Sans MT"/>
          <w:spacing w:val="-8"/>
        </w:rPr>
        <w:t xml:space="preserve"> </w:t>
      </w:r>
      <w:r w:rsidRPr="00286EDC">
        <w:rPr>
          <w:rFonts w:ascii="Gill Sans MT" w:hAnsi="Gill Sans MT"/>
        </w:rPr>
        <w:t>to</w:t>
      </w:r>
      <w:r w:rsidRPr="00286EDC">
        <w:rPr>
          <w:rFonts w:ascii="Gill Sans MT" w:hAnsi="Gill Sans MT"/>
          <w:spacing w:val="-8"/>
        </w:rPr>
        <w:t xml:space="preserve"> </w:t>
      </w:r>
      <w:r w:rsidRPr="00286EDC">
        <w:rPr>
          <w:rFonts w:ascii="Gill Sans MT" w:hAnsi="Gill Sans MT"/>
        </w:rPr>
        <w:t>quantify</w:t>
      </w:r>
      <w:r w:rsidRPr="00286EDC">
        <w:rPr>
          <w:rFonts w:ascii="Gill Sans MT" w:hAnsi="Gill Sans MT"/>
          <w:spacing w:val="-8"/>
        </w:rPr>
        <w:t xml:space="preserve"> </w:t>
      </w:r>
      <w:r w:rsidRPr="00286EDC">
        <w:rPr>
          <w:rFonts w:ascii="Gill Sans MT" w:hAnsi="Gill Sans MT"/>
        </w:rPr>
        <w:t>what</w:t>
      </w:r>
      <w:r w:rsidRPr="00286EDC">
        <w:rPr>
          <w:rFonts w:ascii="Gill Sans MT" w:hAnsi="Gill Sans MT"/>
          <w:spacing w:val="-8"/>
        </w:rPr>
        <w:t xml:space="preserve"> </w:t>
      </w:r>
      <w:r w:rsidRPr="00286EDC">
        <w:rPr>
          <w:rFonts w:ascii="Gill Sans MT" w:hAnsi="Gill Sans MT"/>
        </w:rPr>
        <w:t>a</w:t>
      </w:r>
      <w:r w:rsidRPr="00286EDC">
        <w:rPr>
          <w:rFonts w:ascii="Gill Sans MT" w:hAnsi="Gill Sans MT"/>
          <w:spacing w:val="-6"/>
        </w:rPr>
        <w:t xml:space="preserve"> </w:t>
      </w:r>
      <w:r w:rsidRPr="00286EDC">
        <w:rPr>
          <w:rFonts w:ascii="Gill Sans MT" w:hAnsi="Gill Sans MT"/>
        </w:rPr>
        <w:t>project</w:t>
      </w:r>
      <w:r w:rsidRPr="00286EDC">
        <w:rPr>
          <w:rFonts w:ascii="Gill Sans MT" w:hAnsi="Gill Sans MT"/>
          <w:spacing w:val="-8"/>
        </w:rPr>
        <w:t xml:space="preserve"> </w:t>
      </w:r>
      <w:r w:rsidRPr="00286EDC">
        <w:rPr>
          <w:rFonts w:ascii="Gill Sans MT" w:hAnsi="Gill Sans MT"/>
        </w:rPr>
        <w:t>aims</w:t>
      </w:r>
      <w:r w:rsidRPr="00286EDC">
        <w:rPr>
          <w:rFonts w:ascii="Gill Sans MT" w:hAnsi="Gill Sans MT"/>
          <w:spacing w:val="-9"/>
        </w:rPr>
        <w:t xml:space="preserve"> </w:t>
      </w:r>
      <w:r w:rsidRPr="00286EDC">
        <w:rPr>
          <w:rFonts w:ascii="Gill Sans MT" w:hAnsi="Gill Sans MT"/>
        </w:rPr>
        <w:t>to</w:t>
      </w:r>
      <w:r w:rsidRPr="00286EDC">
        <w:rPr>
          <w:rFonts w:ascii="Gill Sans MT" w:hAnsi="Gill Sans MT"/>
          <w:spacing w:val="-7"/>
        </w:rPr>
        <w:t xml:space="preserve"> </w:t>
      </w:r>
      <w:r w:rsidRPr="00286EDC">
        <w:rPr>
          <w:rFonts w:ascii="Gill Sans MT" w:hAnsi="Gill Sans MT"/>
        </w:rPr>
        <w:t>achieve,</w:t>
      </w:r>
      <w:r w:rsidRPr="00286EDC">
        <w:rPr>
          <w:rFonts w:ascii="Gill Sans MT" w:hAnsi="Gill Sans MT"/>
          <w:spacing w:val="-6"/>
        </w:rPr>
        <w:t xml:space="preserve"> </w:t>
      </w:r>
      <w:r w:rsidRPr="00286EDC">
        <w:rPr>
          <w:rFonts w:ascii="Gill Sans MT" w:hAnsi="Gill Sans MT"/>
        </w:rPr>
        <w:t>with</w:t>
      </w:r>
      <w:r w:rsidRPr="00286EDC">
        <w:rPr>
          <w:rFonts w:ascii="Gill Sans MT" w:hAnsi="Gill Sans MT"/>
          <w:spacing w:val="-7"/>
        </w:rPr>
        <w:t xml:space="preserve"> </w:t>
      </w:r>
      <w:r w:rsidRPr="00286EDC">
        <w:rPr>
          <w:rFonts w:ascii="Gill Sans MT" w:hAnsi="Gill Sans MT"/>
        </w:rPr>
        <w:t>specific</w:t>
      </w:r>
      <w:r w:rsidRPr="00286EDC">
        <w:rPr>
          <w:rFonts w:ascii="Gill Sans MT" w:hAnsi="Gill Sans MT"/>
          <w:spacing w:val="-9"/>
        </w:rPr>
        <w:t xml:space="preserve"> </w:t>
      </w:r>
      <w:r w:rsidRPr="00286EDC">
        <w:rPr>
          <w:rFonts w:ascii="Gill Sans MT" w:hAnsi="Gill Sans MT"/>
        </w:rPr>
        <w:t xml:space="preserve">questions on project </w:t>
      </w:r>
      <w:r w:rsidRPr="00286EDC">
        <w:rPr>
          <w:rFonts w:ascii="Gill Sans MT" w:hAnsi="Gill Sans MT"/>
          <w:b/>
        </w:rPr>
        <w:t xml:space="preserve">outputs </w:t>
      </w:r>
      <w:r w:rsidRPr="00286EDC">
        <w:rPr>
          <w:rFonts w:ascii="Gill Sans MT" w:hAnsi="Gill Sans MT"/>
        </w:rPr>
        <w:t xml:space="preserve">and </w:t>
      </w:r>
      <w:r w:rsidRPr="00286EDC">
        <w:rPr>
          <w:rFonts w:ascii="Gill Sans MT" w:hAnsi="Gill Sans MT"/>
          <w:b/>
        </w:rPr>
        <w:t>outcomes</w:t>
      </w:r>
      <w:r w:rsidRPr="00286EDC">
        <w:rPr>
          <w:rFonts w:ascii="Gill Sans MT" w:hAnsi="Gill Sans MT"/>
        </w:rPr>
        <w:t>. The project and risk management plan template will help identify</w:t>
      </w:r>
      <w:r w:rsidRPr="00286EDC">
        <w:rPr>
          <w:rFonts w:ascii="Gill Sans MT" w:hAnsi="Gill Sans MT"/>
          <w:spacing w:val="-5"/>
        </w:rPr>
        <w:t xml:space="preserve"> </w:t>
      </w:r>
      <w:r w:rsidRPr="00286EDC">
        <w:rPr>
          <w:rFonts w:ascii="Gill Sans MT" w:hAnsi="Gill Sans MT"/>
        </w:rPr>
        <w:t>activity</w:t>
      </w:r>
      <w:r w:rsidRPr="00286EDC">
        <w:rPr>
          <w:rFonts w:ascii="Gill Sans MT" w:hAnsi="Gill Sans MT"/>
          <w:spacing w:val="-3"/>
        </w:rPr>
        <w:t xml:space="preserve"> </w:t>
      </w:r>
      <w:r w:rsidRPr="00286EDC">
        <w:rPr>
          <w:rFonts w:ascii="Gill Sans MT" w:hAnsi="Gill Sans MT"/>
        </w:rPr>
        <w:t>which</w:t>
      </w:r>
      <w:r>
        <w:rPr>
          <w:rFonts w:ascii="Gill Sans MT" w:hAnsi="Gill Sans MT"/>
        </w:rPr>
        <w:t>,</w:t>
      </w:r>
      <w:r w:rsidRPr="00286EDC">
        <w:rPr>
          <w:rFonts w:ascii="Gill Sans MT" w:hAnsi="Gill Sans MT"/>
          <w:spacing w:val="-4"/>
        </w:rPr>
        <w:t xml:space="preserve"> </w:t>
      </w:r>
      <w:r w:rsidRPr="00286EDC">
        <w:rPr>
          <w:rFonts w:ascii="Gill Sans MT" w:hAnsi="Gill Sans MT"/>
        </w:rPr>
        <w:t>along</w:t>
      </w:r>
      <w:r w:rsidRPr="00286EDC">
        <w:rPr>
          <w:rFonts w:ascii="Gill Sans MT" w:hAnsi="Gill Sans MT"/>
          <w:spacing w:val="-3"/>
        </w:rPr>
        <w:t xml:space="preserve"> </w:t>
      </w:r>
      <w:r w:rsidRPr="00286EDC">
        <w:rPr>
          <w:rFonts w:ascii="Gill Sans MT" w:hAnsi="Gill Sans MT"/>
        </w:rPr>
        <w:t>with</w:t>
      </w:r>
      <w:r w:rsidRPr="00286EDC">
        <w:rPr>
          <w:rFonts w:ascii="Gill Sans MT" w:hAnsi="Gill Sans MT"/>
          <w:spacing w:val="-3"/>
        </w:rPr>
        <w:t xml:space="preserve"> </w:t>
      </w:r>
      <w:r w:rsidRPr="00286EDC">
        <w:rPr>
          <w:rFonts w:ascii="Gill Sans MT" w:hAnsi="Gill Sans MT"/>
        </w:rPr>
        <w:t>a</w:t>
      </w:r>
      <w:r w:rsidRPr="00286EDC">
        <w:rPr>
          <w:rFonts w:ascii="Gill Sans MT" w:hAnsi="Gill Sans MT"/>
          <w:spacing w:val="-5"/>
        </w:rPr>
        <w:t xml:space="preserve"> </w:t>
      </w:r>
      <w:r w:rsidRPr="00286EDC">
        <w:rPr>
          <w:rFonts w:ascii="Gill Sans MT" w:hAnsi="Gill Sans MT"/>
        </w:rPr>
        <w:t>detailed</w:t>
      </w:r>
      <w:r w:rsidRPr="00286EDC">
        <w:rPr>
          <w:rFonts w:ascii="Gill Sans MT" w:hAnsi="Gill Sans MT"/>
          <w:spacing w:val="-1"/>
        </w:rPr>
        <w:t xml:space="preserve"> </w:t>
      </w:r>
      <w:r w:rsidRPr="00286EDC">
        <w:rPr>
          <w:rFonts w:ascii="Gill Sans MT" w:hAnsi="Gill Sans MT"/>
        </w:rPr>
        <w:t>budget</w:t>
      </w:r>
      <w:r>
        <w:rPr>
          <w:rFonts w:ascii="Gill Sans MT" w:hAnsi="Gill Sans MT"/>
        </w:rPr>
        <w:t>,</w:t>
      </w:r>
      <w:r w:rsidRPr="00286EDC">
        <w:rPr>
          <w:rFonts w:ascii="Gill Sans MT" w:hAnsi="Gill Sans MT"/>
          <w:spacing w:val="-3"/>
        </w:rPr>
        <w:t xml:space="preserve"> </w:t>
      </w:r>
      <w:r w:rsidRPr="00286EDC">
        <w:rPr>
          <w:rFonts w:ascii="Gill Sans MT" w:hAnsi="Gill Sans MT"/>
        </w:rPr>
        <w:t>will</w:t>
      </w:r>
      <w:r w:rsidRPr="00286EDC">
        <w:rPr>
          <w:rFonts w:ascii="Gill Sans MT" w:hAnsi="Gill Sans MT"/>
          <w:spacing w:val="-3"/>
        </w:rPr>
        <w:t xml:space="preserve"> </w:t>
      </w:r>
      <w:r w:rsidRPr="00286EDC">
        <w:rPr>
          <w:rFonts w:ascii="Gill Sans MT" w:hAnsi="Gill Sans MT"/>
        </w:rPr>
        <w:t>form</w:t>
      </w:r>
      <w:r w:rsidRPr="00286EDC">
        <w:rPr>
          <w:rFonts w:ascii="Gill Sans MT" w:hAnsi="Gill Sans MT"/>
          <w:spacing w:val="-4"/>
        </w:rPr>
        <w:t xml:space="preserve"> </w:t>
      </w:r>
      <w:r w:rsidRPr="00286EDC">
        <w:rPr>
          <w:rFonts w:ascii="Gill Sans MT" w:hAnsi="Gill Sans MT"/>
        </w:rPr>
        <w:t>the</w:t>
      </w:r>
      <w:r w:rsidRPr="00286EDC">
        <w:rPr>
          <w:rFonts w:ascii="Gill Sans MT" w:hAnsi="Gill Sans MT"/>
          <w:spacing w:val="-5"/>
        </w:rPr>
        <w:t xml:space="preserve"> </w:t>
      </w:r>
      <w:r w:rsidRPr="00286EDC">
        <w:rPr>
          <w:rFonts w:ascii="Gill Sans MT" w:hAnsi="Gill Sans MT"/>
        </w:rPr>
        <w:t>basis</w:t>
      </w:r>
      <w:r w:rsidRPr="00286EDC">
        <w:rPr>
          <w:rFonts w:ascii="Gill Sans MT" w:hAnsi="Gill Sans MT"/>
          <w:spacing w:val="-5"/>
        </w:rPr>
        <w:t xml:space="preserve"> </w:t>
      </w:r>
      <w:r w:rsidRPr="00286EDC">
        <w:rPr>
          <w:rFonts w:ascii="Gill Sans MT" w:hAnsi="Gill Sans MT"/>
        </w:rPr>
        <w:t>of</w:t>
      </w:r>
      <w:r w:rsidRPr="00286EDC">
        <w:rPr>
          <w:rFonts w:ascii="Gill Sans MT" w:hAnsi="Gill Sans MT"/>
          <w:spacing w:val="-3"/>
        </w:rPr>
        <w:t xml:space="preserve"> </w:t>
      </w:r>
      <w:r w:rsidRPr="00286EDC">
        <w:rPr>
          <w:rFonts w:ascii="Gill Sans MT" w:hAnsi="Gill Sans MT"/>
        </w:rPr>
        <w:t>any</w:t>
      </w:r>
      <w:r w:rsidRPr="00286EDC">
        <w:rPr>
          <w:rFonts w:ascii="Gill Sans MT" w:hAnsi="Gill Sans MT"/>
          <w:spacing w:val="-1"/>
        </w:rPr>
        <w:t xml:space="preserve"> </w:t>
      </w:r>
      <w:r w:rsidRPr="00286EDC">
        <w:rPr>
          <w:rFonts w:ascii="Gill Sans MT" w:hAnsi="Gill Sans MT"/>
        </w:rPr>
        <w:t>approved</w:t>
      </w:r>
      <w:r w:rsidRPr="00286EDC">
        <w:rPr>
          <w:rFonts w:ascii="Gill Sans MT" w:hAnsi="Gill Sans MT"/>
          <w:spacing w:val="-3"/>
        </w:rPr>
        <w:t xml:space="preserve"> </w:t>
      </w:r>
      <w:r w:rsidRPr="00286EDC">
        <w:rPr>
          <w:rFonts w:ascii="Gill Sans MT" w:hAnsi="Gill Sans MT"/>
        </w:rPr>
        <w:t>purpose</w:t>
      </w:r>
      <w:r w:rsidRPr="00286EDC">
        <w:rPr>
          <w:rFonts w:ascii="Gill Sans MT" w:hAnsi="Gill Sans MT"/>
          <w:spacing w:val="-4"/>
        </w:rPr>
        <w:t xml:space="preserve"> </w:t>
      </w:r>
      <w:r w:rsidRPr="00286EDC">
        <w:rPr>
          <w:rFonts w:ascii="Gill Sans MT" w:hAnsi="Gill Sans MT"/>
        </w:rPr>
        <w:t>of a grant and our reporting</w:t>
      </w:r>
      <w:r w:rsidRPr="00286EDC">
        <w:rPr>
          <w:rFonts w:ascii="Gill Sans MT" w:hAnsi="Gill Sans MT"/>
          <w:spacing w:val="1"/>
        </w:rPr>
        <w:t xml:space="preserve"> </w:t>
      </w:r>
      <w:r w:rsidRPr="00286EDC">
        <w:rPr>
          <w:rFonts w:ascii="Gill Sans MT" w:hAnsi="Gill Sans MT"/>
        </w:rPr>
        <w:t>requirements.</w:t>
      </w:r>
      <w:r>
        <w:rPr>
          <w:rFonts w:ascii="Gill Sans MT" w:hAnsi="Gill Sans MT"/>
        </w:rPr>
        <w:t xml:space="preserve">  You will have to submit your own version of the results chain for your grant application.</w:t>
      </w:r>
    </w:p>
    <w:p w14:paraId="67819747" w14:textId="77777777" w:rsidR="0048136F" w:rsidRPr="00136C1F" w:rsidRDefault="0048136F" w:rsidP="0048136F">
      <w:pPr>
        <w:pStyle w:val="BodyText"/>
        <w:spacing w:before="9"/>
        <w:ind w:left="0"/>
        <w:jc w:val="left"/>
        <w:rPr>
          <w:rFonts w:ascii="Gill Sans MT" w:hAnsi="Gill Sans MT"/>
          <w:sz w:val="32"/>
        </w:rPr>
      </w:pPr>
    </w:p>
    <w:p w14:paraId="7195734E" w14:textId="77777777" w:rsidR="0048136F" w:rsidRPr="00136C1F" w:rsidRDefault="0048136F" w:rsidP="0048136F">
      <w:pPr>
        <w:pStyle w:val="Heading1"/>
        <w:spacing w:before="1"/>
        <w:rPr>
          <w:rFonts w:ascii="Gill Sans MT" w:hAnsi="Gill Sans MT"/>
          <w:color w:val="FF0000"/>
          <w:sz w:val="28"/>
        </w:rPr>
      </w:pPr>
      <w:r w:rsidRPr="00136C1F">
        <w:rPr>
          <w:rFonts w:ascii="Gill Sans MT" w:hAnsi="Gill Sans MT"/>
          <w:color w:val="FF0000"/>
          <w:sz w:val="28"/>
        </w:rPr>
        <w:t>Activities</w:t>
      </w:r>
    </w:p>
    <w:p w14:paraId="0D75627D" w14:textId="77777777" w:rsidR="0048136F" w:rsidRPr="00136C1F" w:rsidRDefault="0048136F" w:rsidP="004410C4">
      <w:pPr>
        <w:pStyle w:val="BodyText"/>
        <w:spacing w:before="114" w:line="230" w:lineRule="auto"/>
        <w:ind w:left="0" w:right="109"/>
        <w:rPr>
          <w:rFonts w:ascii="Gill Sans MT" w:hAnsi="Gill Sans MT"/>
        </w:rPr>
      </w:pPr>
      <w:r w:rsidRPr="00136C1F">
        <w:rPr>
          <w:rFonts w:ascii="Gill Sans MT" w:hAnsi="Gill Sans MT"/>
        </w:rPr>
        <w:t xml:space="preserve">There is often confusion between </w:t>
      </w:r>
      <w:r w:rsidRPr="00136C1F">
        <w:rPr>
          <w:rFonts w:ascii="Gill Sans MT" w:hAnsi="Gill Sans MT"/>
          <w:i/>
        </w:rPr>
        <w:t>activities</w:t>
      </w:r>
      <w:r w:rsidRPr="00136C1F">
        <w:rPr>
          <w:rFonts w:ascii="Gill Sans MT" w:hAnsi="Gill Sans MT"/>
        </w:rPr>
        <w:t xml:space="preserve"> and </w:t>
      </w:r>
      <w:r w:rsidRPr="00136C1F">
        <w:rPr>
          <w:rFonts w:ascii="Gill Sans MT" w:hAnsi="Gill Sans MT"/>
          <w:i/>
        </w:rPr>
        <w:t>outputs</w:t>
      </w:r>
      <w:r w:rsidRPr="00136C1F">
        <w:rPr>
          <w:rFonts w:ascii="Gill Sans MT" w:hAnsi="Gill Sans MT"/>
        </w:rPr>
        <w:t>. Some activities are not</w:t>
      </w:r>
      <w:r w:rsidRPr="00136C1F">
        <w:rPr>
          <w:rFonts w:ascii="Gill Sans MT" w:hAnsi="Gill Sans MT"/>
          <w:spacing w:val="-10"/>
        </w:rPr>
        <w:t xml:space="preserve"> </w:t>
      </w:r>
      <w:r w:rsidRPr="00136C1F">
        <w:rPr>
          <w:rFonts w:ascii="Gill Sans MT" w:hAnsi="Gill Sans MT"/>
        </w:rPr>
        <w:t>outputs.</w:t>
      </w:r>
      <w:r w:rsidRPr="00136C1F">
        <w:rPr>
          <w:rFonts w:ascii="Gill Sans MT" w:hAnsi="Gill Sans MT"/>
          <w:spacing w:val="-12"/>
        </w:rPr>
        <w:t xml:space="preserve"> </w:t>
      </w:r>
      <w:r w:rsidRPr="00136C1F">
        <w:rPr>
          <w:rFonts w:ascii="Gill Sans MT" w:hAnsi="Gill Sans MT"/>
        </w:rPr>
        <w:t>Examples</w:t>
      </w:r>
      <w:r w:rsidRPr="00136C1F">
        <w:rPr>
          <w:rFonts w:ascii="Gill Sans MT" w:hAnsi="Gill Sans MT"/>
          <w:spacing w:val="-13"/>
        </w:rPr>
        <w:t xml:space="preserve"> </w:t>
      </w:r>
      <w:r w:rsidRPr="00136C1F">
        <w:rPr>
          <w:rFonts w:ascii="Gill Sans MT" w:hAnsi="Gill Sans MT"/>
        </w:rPr>
        <w:t>of</w:t>
      </w:r>
      <w:r w:rsidRPr="00136C1F">
        <w:rPr>
          <w:rFonts w:ascii="Gill Sans MT" w:hAnsi="Gill Sans MT"/>
          <w:spacing w:val="-12"/>
        </w:rPr>
        <w:t xml:space="preserve"> </w:t>
      </w:r>
      <w:r w:rsidRPr="00136C1F">
        <w:rPr>
          <w:rFonts w:ascii="Gill Sans MT" w:hAnsi="Gill Sans MT"/>
        </w:rPr>
        <w:t>this</w:t>
      </w:r>
      <w:r w:rsidRPr="00136C1F">
        <w:rPr>
          <w:rFonts w:ascii="Gill Sans MT" w:hAnsi="Gill Sans MT"/>
          <w:spacing w:val="-14"/>
        </w:rPr>
        <w:t xml:space="preserve"> </w:t>
      </w:r>
      <w:r w:rsidRPr="00136C1F">
        <w:rPr>
          <w:rFonts w:ascii="Gill Sans MT" w:hAnsi="Gill Sans MT"/>
        </w:rPr>
        <w:t>might</w:t>
      </w:r>
      <w:r w:rsidRPr="00136C1F">
        <w:rPr>
          <w:rFonts w:ascii="Gill Sans MT" w:hAnsi="Gill Sans MT"/>
          <w:spacing w:val="-11"/>
        </w:rPr>
        <w:t xml:space="preserve"> </w:t>
      </w:r>
      <w:r w:rsidRPr="00136C1F">
        <w:rPr>
          <w:rFonts w:ascii="Gill Sans MT" w:hAnsi="Gill Sans MT"/>
        </w:rPr>
        <w:t>include</w:t>
      </w:r>
      <w:r w:rsidRPr="00136C1F">
        <w:rPr>
          <w:rFonts w:ascii="Gill Sans MT" w:hAnsi="Gill Sans MT"/>
          <w:spacing w:val="-13"/>
        </w:rPr>
        <w:t xml:space="preserve"> </w:t>
      </w:r>
      <w:r w:rsidRPr="00136C1F">
        <w:rPr>
          <w:rFonts w:ascii="Gill Sans MT" w:hAnsi="Gill Sans MT"/>
        </w:rPr>
        <w:t>reading</w:t>
      </w:r>
      <w:r w:rsidRPr="00136C1F">
        <w:rPr>
          <w:rFonts w:ascii="Gill Sans MT" w:hAnsi="Gill Sans MT"/>
          <w:spacing w:val="-11"/>
        </w:rPr>
        <w:t xml:space="preserve"> </w:t>
      </w:r>
      <w:r w:rsidRPr="00136C1F">
        <w:rPr>
          <w:rFonts w:ascii="Gill Sans MT" w:hAnsi="Gill Sans MT"/>
        </w:rPr>
        <w:t>research</w:t>
      </w:r>
      <w:r w:rsidRPr="00136C1F">
        <w:rPr>
          <w:rFonts w:ascii="Gill Sans MT" w:hAnsi="Gill Sans MT"/>
          <w:spacing w:val="-13"/>
        </w:rPr>
        <w:t xml:space="preserve"> </w:t>
      </w:r>
      <w:r w:rsidRPr="00136C1F">
        <w:rPr>
          <w:rFonts w:ascii="Gill Sans MT" w:hAnsi="Gill Sans MT"/>
        </w:rPr>
        <w:t>reports,</w:t>
      </w:r>
      <w:r w:rsidRPr="00136C1F">
        <w:rPr>
          <w:rFonts w:ascii="Gill Sans MT" w:hAnsi="Gill Sans MT"/>
          <w:spacing w:val="-9"/>
        </w:rPr>
        <w:t xml:space="preserve"> </w:t>
      </w:r>
      <w:r w:rsidRPr="00136C1F">
        <w:rPr>
          <w:rFonts w:ascii="Gill Sans MT" w:hAnsi="Gill Sans MT"/>
        </w:rPr>
        <w:t>the</w:t>
      </w:r>
      <w:r w:rsidRPr="00136C1F">
        <w:rPr>
          <w:rFonts w:ascii="Gill Sans MT" w:hAnsi="Gill Sans MT"/>
          <w:spacing w:val="-13"/>
        </w:rPr>
        <w:t xml:space="preserve"> </w:t>
      </w:r>
      <w:r w:rsidRPr="00136C1F">
        <w:rPr>
          <w:rFonts w:ascii="Gill Sans MT" w:hAnsi="Gill Sans MT"/>
        </w:rPr>
        <w:t>act</w:t>
      </w:r>
      <w:r w:rsidRPr="00136C1F">
        <w:rPr>
          <w:rFonts w:ascii="Gill Sans MT" w:hAnsi="Gill Sans MT"/>
          <w:spacing w:val="-13"/>
        </w:rPr>
        <w:t xml:space="preserve"> </w:t>
      </w:r>
      <w:r w:rsidRPr="00136C1F">
        <w:rPr>
          <w:rFonts w:ascii="Gill Sans MT" w:hAnsi="Gill Sans MT"/>
        </w:rPr>
        <w:t>of</w:t>
      </w:r>
      <w:r w:rsidRPr="00136C1F">
        <w:rPr>
          <w:rFonts w:ascii="Gill Sans MT" w:hAnsi="Gill Sans MT"/>
          <w:spacing w:val="-10"/>
        </w:rPr>
        <w:t xml:space="preserve"> </w:t>
      </w:r>
      <w:r w:rsidRPr="00136C1F">
        <w:rPr>
          <w:rFonts w:ascii="Gill Sans MT" w:hAnsi="Gill Sans MT"/>
        </w:rPr>
        <w:t>consulting community members to determine barriers to improving their reading, writing and maths, building partnerships with other organisations, agreeing shared community measures, and so on.</w:t>
      </w:r>
    </w:p>
    <w:p w14:paraId="6B4FFF25" w14:textId="77777777" w:rsidR="0048136F" w:rsidRPr="00136C1F" w:rsidRDefault="0048136F" w:rsidP="004410C4">
      <w:pPr>
        <w:pStyle w:val="BodyText"/>
        <w:spacing w:line="230" w:lineRule="auto"/>
        <w:ind w:left="0" w:right="110"/>
        <w:rPr>
          <w:rFonts w:ascii="Gill Sans MT" w:hAnsi="Gill Sans MT"/>
        </w:rPr>
      </w:pPr>
      <w:r w:rsidRPr="00136C1F">
        <w:rPr>
          <w:rFonts w:ascii="Gill Sans MT" w:hAnsi="Gill Sans MT"/>
        </w:rPr>
        <w:t xml:space="preserve">However, it is easier to see how there might be confusion when we get to the level of ‘the delivery of the 26TEN Steps workshop’. The act of ‘delivering the workshop is clearly an </w:t>
      </w:r>
      <w:r w:rsidRPr="00136C1F">
        <w:rPr>
          <w:rFonts w:ascii="Gill Sans MT" w:hAnsi="Gill Sans MT"/>
          <w:i/>
        </w:rPr>
        <w:t>activity</w:t>
      </w:r>
      <w:r w:rsidRPr="00136C1F">
        <w:rPr>
          <w:rFonts w:ascii="Gill Sans MT" w:hAnsi="Gill Sans MT"/>
        </w:rPr>
        <w:t xml:space="preserve">, while the ‘number of people completing the 26TEN Steps’ is an </w:t>
      </w:r>
      <w:r w:rsidRPr="00136C1F">
        <w:rPr>
          <w:rFonts w:ascii="Gill Sans MT" w:hAnsi="Gill Sans MT"/>
          <w:i/>
        </w:rPr>
        <w:t>output</w:t>
      </w:r>
      <w:r w:rsidRPr="00136C1F">
        <w:rPr>
          <w:rFonts w:ascii="Gill Sans MT" w:hAnsi="Gill Sans MT"/>
        </w:rPr>
        <w:t>. This confusion is common, and many projects fail to maximise their assessment score, as their outputs (or output indicators) are too weighted on activities alone.</w:t>
      </w:r>
    </w:p>
    <w:p w14:paraId="76FC0EF2" w14:textId="77777777" w:rsidR="0048136F" w:rsidRPr="00136C1F" w:rsidRDefault="0048136F" w:rsidP="0048136F">
      <w:pPr>
        <w:pStyle w:val="BodyText"/>
        <w:spacing w:before="9"/>
        <w:ind w:left="0"/>
        <w:jc w:val="left"/>
        <w:rPr>
          <w:rFonts w:ascii="Gill Sans MT" w:hAnsi="Gill Sans MT"/>
          <w:sz w:val="32"/>
        </w:rPr>
      </w:pPr>
    </w:p>
    <w:p w14:paraId="3ED65852" w14:textId="77777777" w:rsidR="0048136F" w:rsidRPr="00136C1F" w:rsidRDefault="0048136F" w:rsidP="0048136F">
      <w:pPr>
        <w:pStyle w:val="Heading1"/>
        <w:spacing w:before="1"/>
        <w:rPr>
          <w:rFonts w:ascii="Gill Sans MT" w:hAnsi="Gill Sans MT"/>
          <w:color w:val="FF0000"/>
          <w:sz w:val="28"/>
        </w:rPr>
      </w:pPr>
      <w:r w:rsidRPr="00136C1F">
        <w:rPr>
          <w:rFonts w:ascii="Gill Sans MT" w:hAnsi="Gill Sans MT"/>
          <w:color w:val="FF0000"/>
          <w:sz w:val="28"/>
        </w:rPr>
        <w:t>Outputs</w:t>
      </w:r>
    </w:p>
    <w:p w14:paraId="400705C0" w14:textId="77777777" w:rsidR="0048136F" w:rsidRPr="00136C1F" w:rsidRDefault="0048136F" w:rsidP="004410C4">
      <w:pPr>
        <w:pStyle w:val="BodyText"/>
        <w:spacing w:before="115" w:line="230" w:lineRule="auto"/>
        <w:ind w:left="0" w:right="110"/>
        <w:rPr>
          <w:rFonts w:ascii="Gill Sans MT" w:hAnsi="Gill Sans MT"/>
        </w:rPr>
      </w:pPr>
      <w:r w:rsidRPr="00136C1F">
        <w:rPr>
          <w:rFonts w:ascii="Gill Sans MT" w:hAnsi="Gill Sans MT"/>
        </w:rPr>
        <w:t>By definition, an output is the physical result of your work. It is the number of meetings you hold, the number of participants inducted into a training program, the number of work placements hosted, the number of certificates issued on successful completion. It is not the role of outputs to measure the change in behaviour or knowledge because of a grant’s activities.</w:t>
      </w:r>
    </w:p>
    <w:p w14:paraId="687466EC" w14:textId="77777777" w:rsidR="0048136F" w:rsidRPr="00136C1F" w:rsidRDefault="0048136F" w:rsidP="004410C4">
      <w:pPr>
        <w:pStyle w:val="BodyText"/>
        <w:spacing w:line="230" w:lineRule="auto"/>
        <w:ind w:left="0" w:right="113"/>
        <w:rPr>
          <w:rFonts w:ascii="Gill Sans MT" w:hAnsi="Gill Sans MT"/>
        </w:rPr>
      </w:pPr>
      <w:r w:rsidRPr="00136C1F">
        <w:rPr>
          <w:rFonts w:ascii="Gill Sans MT" w:hAnsi="Gill Sans MT"/>
        </w:rPr>
        <w:t>When you are completing the output section of your application, outputs should be clear, precise and</w:t>
      </w:r>
      <w:r w:rsidRPr="00136C1F">
        <w:rPr>
          <w:rFonts w:ascii="Gill Sans MT" w:hAnsi="Gill Sans MT"/>
          <w:spacing w:val="-8"/>
        </w:rPr>
        <w:t xml:space="preserve"> </w:t>
      </w:r>
      <w:r w:rsidRPr="00136C1F">
        <w:rPr>
          <w:rFonts w:ascii="Gill Sans MT" w:hAnsi="Gill Sans MT"/>
        </w:rPr>
        <w:t>measurable.</w:t>
      </w:r>
      <w:r w:rsidRPr="00136C1F">
        <w:rPr>
          <w:rFonts w:ascii="Gill Sans MT" w:hAnsi="Gill Sans MT"/>
          <w:spacing w:val="-9"/>
        </w:rPr>
        <w:t xml:space="preserve"> </w:t>
      </w:r>
      <w:r w:rsidRPr="00136C1F">
        <w:rPr>
          <w:rFonts w:ascii="Gill Sans MT" w:hAnsi="Gill Sans MT"/>
        </w:rPr>
        <w:t>These</w:t>
      </w:r>
      <w:r w:rsidRPr="00136C1F">
        <w:rPr>
          <w:rFonts w:ascii="Gill Sans MT" w:hAnsi="Gill Sans MT"/>
          <w:spacing w:val="-11"/>
        </w:rPr>
        <w:t xml:space="preserve"> </w:t>
      </w:r>
      <w:r w:rsidRPr="00136C1F">
        <w:rPr>
          <w:rFonts w:ascii="Gill Sans MT" w:hAnsi="Gill Sans MT"/>
        </w:rPr>
        <w:t>are</w:t>
      </w:r>
      <w:r w:rsidRPr="00136C1F">
        <w:rPr>
          <w:rFonts w:ascii="Gill Sans MT" w:hAnsi="Gill Sans MT"/>
          <w:spacing w:val="-8"/>
        </w:rPr>
        <w:t xml:space="preserve"> what you will be held accountable for </w:t>
      </w:r>
      <w:r w:rsidRPr="00136C1F">
        <w:rPr>
          <w:rFonts w:ascii="Gill Sans MT" w:hAnsi="Gill Sans MT"/>
        </w:rPr>
        <w:t>and</w:t>
      </w:r>
      <w:r w:rsidRPr="00136C1F">
        <w:rPr>
          <w:rFonts w:ascii="Gill Sans MT" w:hAnsi="Gill Sans MT"/>
          <w:spacing w:val="-8"/>
        </w:rPr>
        <w:t xml:space="preserve"> </w:t>
      </w:r>
      <w:r w:rsidRPr="00136C1F">
        <w:rPr>
          <w:rFonts w:ascii="Gill Sans MT" w:hAnsi="Gill Sans MT"/>
        </w:rPr>
        <w:t>should</w:t>
      </w:r>
      <w:r w:rsidRPr="00136C1F">
        <w:rPr>
          <w:rFonts w:ascii="Gill Sans MT" w:hAnsi="Gill Sans MT"/>
          <w:spacing w:val="-8"/>
        </w:rPr>
        <w:t xml:space="preserve"> </w:t>
      </w:r>
      <w:r w:rsidRPr="00136C1F">
        <w:rPr>
          <w:rFonts w:ascii="Gill Sans MT" w:hAnsi="Gill Sans MT"/>
        </w:rPr>
        <w:t>be</w:t>
      </w:r>
      <w:r w:rsidRPr="00136C1F">
        <w:rPr>
          <w:rFonts w:ascii="Gill Sans MT" w:hAnsi="Gill Sans MT"/>
          <w:spacing w:val="-10"/>
        </w:rPr>
        <w:t xml:space="preserve"> </w:t>
      </w:r>
      <w:r w:rsidRPr="00136C1F">
        <w:rPr>
          <w:rFonts w:ascii="Gill Sans MT" w:hAnsi="Gill Sans MT"/>
        </w:rPr>
        <w:t>precise</w:t>
      </w:r>
      <w:r w:rsidRPr="00136C1F">
        <w:rPr>
          <w:rFonts w:ascii="Gill Sans MT" w:hAnsi="Gill Sans MT"/>
          <w:spacing w:val="-8"/>
        </w:rPr>
        <w:t xml:space="preserve"> </w:t>
      </w:r>
      <w:r w:rsidRPr="00136C1F">
        <w:rPr>
          <w:rFonts w:ascii="Gill Sans MT" w:hAnsi="Gill Sans MT"/>
        </w:rPr>
        <w:t>and</w:t>
      </w:r>
      <w:r w:rsidRPr="00136C1F">
        <w:rPr>
          <w:rFonts w:ascii="Gill Sans MT" w:hAnsi="Gill Sans MT"/>
          <w:spacing w:val="-10"/>
        </w:rPr>
        <w:t xml:space="preserve"> </w:t>
      </w:r>
      <w:r w:rsidRPr="00136C1F">
        <w:rPr>
          <w:rFonts w:ascii="Gill Sans MT" w:hAnsi="Gill Sans MT"/>
        </w:rPr>
        <w:t>realistic</w:t>
      </w:r>
      <w:r w:rsidRPr="00136C1F">
        <w:rPr>
          <w:rFonts w:ascii="Gill Sans MT" w:hAnsi="Gill Sans MT"/>
          <w:spacing w:val="-9"/>
        </w:rPr>
        <w:t xml:space="preserve"> </w:t>
      </w:r>
      <w:r w:rsidRPr="00136C1F">
        <w:rPr>
          <w:rFonts w:ascii="Gill Sans MT" w:hAnsi="Gill Sans MT"/>
        </w:rPr>
        <w:t>to</w:t>
      </w:r>
      <w:r w:rsidRPr="00136C1F">
        <w:rPr>
          <w:rFonts w:ascii="Gill Sans MT" w:hAnsi="Gill Sans MT"/>
          <w:spacing w:val="-8"/>
        </w:rPr>
        <w:t xml:space="preserve"> </w:t>
      </w:r>
      <w:r w:rsidRPr="00136C1F">
        <w:rPr>
          <w:rFonts w:ascii="Gill Sans MT" w:hAnsi="Gill Sans MT"/>
        </w:rPr>
        <w:t>your</w:t>
      </w:r>
      <w:r w:rsidRPr="00136C1F">
        <w:rPr>
          <w:rFonts w:ascii="Gill Sans MT" w:hAnsi="Gill Sans MT"/>
          <w:spacing w:val="-11"/>
        </w:rPr>
        <w:t xml:space="preserve"> </w:t>
      </w:r>
      <w:r w:rsidRPr="00136C1F">
        <w:rPr>
          <w:rFonts w:ascii="Gill Sans MT" w:hAnsi="Gill Sans MT"/>
        </w:rPr>
        <w:t>targeted cohort</w:t>
      </w:r>
      <w:r w:rsidRPr="00136C1F">
        <w:rPr>
          <w:rFonts w:ascii="Gill Sans MT" w:hAnsi="Gill Sans MT"/>
          <w:spacing w:val="-11"/>
        </w:rPr>
        <w:t xml:space="preserve"> </w:t>
      </w:r>
      <w:r w:rsidRPr="00136C1F">
        <w:rPr>
          <w:rFonts w:ascii="Gill Sans MT" w:hAnsi="Gill Sans MT"/>
        </w:rPr>
        <w:t>or</w:t>
      </w:r>
      <w:r w:rsidRPr="00136C1F">
        <w:rPr>
          <w:rFonts w:ascii="Gill Sans MT" w:hAnsi="Gill Sans MT"/>
          <w:spacing w:val="-10"/>
        </w:rPr>
        <w:t xml:space="preserve"> </w:t>
      </w:r>
      <w:r w:rsidRPr="00136C1F">
        <w:rPr>
          <w:rFonts w:ascii="Gill Sans MT" w:hAnsi="Gill Sans MT"/>
        </w:rPr>
        <w:t>area.</w:t>
      </w:r>
      <w:r w:rsidRPr="00136C1F">
        <w:rPr>
          <w:rFonts w:ascii="Gill Sans MT" w:hAnsi="Gill Sans MT"/>
          <w:spacing w:val="-10"/>
        </w:rPr>
        <w:t xml:space="preserve"> </w:t>
      </w:r>
      <w:r w:rsidRPr="00136C1F">
        <w:rPr>
          <w:rFonts w:ascii="Gill Sans MT" w:hAnsi="Gill Sans MT"/>
        </w:rPr>
        <w:t>Use</w:t>
      </w:r>
      <w:r w:rsidRPr="00136C1F">
        <w:rPr>
          <w:rFonts w:ascii="Gill Sans MT" w:hAnsi="Gill Sans MT"/>
          <w:spacing w:val="-10"/>
        </w:rPr>
        <w:t xml:space="preserve"> </w:t>
      </w:r>
      <w:r w:rsidRPr="00136C1F">
        <w:rPr>
          <w:rFonts w:ascii="Gill Sans MT" w:hAnsi="Gill Sans MT"/>
        </w:rPr>
        <w:t>minimum</w:t>
      </w:r>
      <w:r w:rsidRPr="00136C1F">
        <w:rPr>
          <w:rFonts w:ascii="Gill Sans MT" w:hAnsi="Gill Sans MT"/>
          <w:spacing w:val="-8"/>
        </w:rPr>
        <w:t xml:space="preserve"> </w:t>
      </w:r>
      <w:r w:rsidRPr="00136C1F">
        <w:rPr>
          <w:rFonts w:ascii="Gill Sans MT" w:hAnsi="Gill Sans MT"/>
        </w:rPr>
        <w:t>whole</w:t>
      </w:r>
      <w:r w:rsidRPr="00136C1F">
        <w:rPr>
          <w:rFonts w:ascii="Gill Sans MT" w:hAnsi="Gill Sans MT"/>
          <w:spacing w:val="-11"/>
        </w:rPr>
        <w:t xml:space="preserve"> </w:t>
      </w:r>
      <w:r w:rsidRPr="00136C1F">
        <w:rPr>
          <w:rFonts w:ascii="Gill Sans MT" w:hAnsi="Gill Sans MT"/>
        </w:rPr>
        <w:t>numbers</w:t>
      </w:r>
      <w:r w:rsidRPr="00136C1F">
        <w:rPr>
          <w:rFonts w:ascii="Gill Sans MT" w:hAnsi="Gill Sans MT"/>
          <w:spacing w:val="-11"/>
        </w:rPr>
        <w:t xml:space="preserve"> </w:t>
      </w:r>
      <w:r w:rsidRPr="00136C1F">
        <w:rPr>
          <w:rFonts w:ascii="Gill Sans MT" w:hAnsi="Gill Sans MT"/>
        </w:rPr>
        <w:t>and</w:t>
      </w:r>
      <w:r w:rsidRPr="00136C1F">
        <w:rPr>
          <w:rFonts w:ascii="Gill Sans MT" w:hAnsi="Gill Sans MT"/>
          <w:spacing w:val="-8"/>
        </w:rPr>
        <w:t xml:space="preserve"> </w:t>
      </w:r>
      <w:r w:rsidRPr="00136C1F">
        <w:rPr>
          <w:rFonts w:ascii="Gill Sans MT" w:hAnsi="Gill Sans MT"/>
        </w:rPr>
        <w:t>avoid</w:t>
      </w:r>
      <w:r w:rsidRPr="00136C1F">
        <w:rPr>
          <w:rFonts w:ascii="Gill Sans MT" w:hAnsi="Gill Sans MT"/>
          <w:spacing w:val="-11"/>
        </w:rPr>
        <w:t xml:space="preserve"> </w:t>
      </w:r>
      <w:r w:rsidRPr="00136C1F">
        <w:rPr>
          <w:rFonts w:ascii="Gill Sans MT" w:hAnsi="Gill Sans MT"/>
        </w:rPr>
        <w:t>percentages</w:t>
      </w:r>
      <w:r w:rsidRPr="00136C1F">
        <w:rPr>
          <w:rFonts w:ascii="Gill Sans MT" w:hAnsi="Gill Sans MT"/>
          <w:spacing w:val="-11"/>
        </w:rPr>
        <w:t xml:space="preserve"> </w:t>
      </w:r>
      <w:r w:rsidRPr="00136C1F">
        <w:rPr>
          <w:rFonts w:ascii="Gill Sans MT" w:hAnsi="Gill Sans MT"/>
        </w:rPr>
        <w:t>or</w:t>
      </w:r>
      <w:r w:rsidRPr="00136C1F">
        <w:rPr>
          <w:rFonts w:ascii="Gill Sans MT" w:hAnsi="Gill Sans MT"/>
          <w:spacing w:val="-11"/>
        </w:rPr>
        <w:t xml:space="preserve"> </w:t>
      </w:r>
      <w:r w:rsidRPr="00136C1F">
        <w:rPr>
          <w:rFonts w:ascii="Gill Sans MT" w:hAnsi="Gill Sans MT"/>
        </w:rPr>
        <w:t>ranges.</w:t>
      </w:r>
      <w:r w:rsidRPr="00136C1F">
        <w:rPr>
          <w:rFonts w:ascii="Gill Sans MT" w:hAnsi="Gill Sans MT"/>
          <w:spacing w:val="-6"/>
        </w:rPr>
        <w:t xml:space="preserve"> </w:t>
      </w:r>
      <w:r w:rsidRPr="00136C1F">
        <w:rPr>
          <w:rFonts w:ascii="Gill Sans MT" w:hAnsi="Gill Sans MT"/>
        </w:rPr>
        <w:t>Ultimately,</w:t>
      </w:r>
      <w:r w:rsidRPr="00136C1F">
        <w:rPr>
          <w:rFonts w:ascii="Gill Sans MT" w:hAnsi="Gill Sans MT"/>
          <w:spacing w:val="-11"/>
        </w:rPr>
        <w:t xml:space="preserve"> </w:t>
      </w:r>
      <w:r w:rsidRPr="00136C1F">
        <w:rPr>
          <w:rFonts w:ascii="Gill Sans MT" w:hAnsi="Gill Sans MT"/>
        </w:rPr>
        <w:t>they</w:t>
      </w:r>
      <w:r w:rsidRPr="00136C1F">
        <w:rPr>
          <w:rFonts w:ascii="Gill Sans MT" w:hAnsi="Gill Sans MT"/>
          <w:spacing w:val="-8"/>
        </w:rPr>
        <w:t xml:space="preserve"> </w:t>
      </w:r>
      <w:r w:rsidRPr="00136C1F">
        <w:rPr>
          <w:rFonts w:ascii="Gill Sans MT" w:hAnsi="Gill Sans MT"/>
        </w:rPr>
        <w:t>will serve as the project’s measures and will be reported against if your application is successful.</w:t>
      </w:r>
    </w:p>
    <w:p w14:paraId="01D8BFA9" w14:textId="77777777" w:rsidR="0048136F" w:rsidRPr="00136C1F" w:rsidRDefault="0048136F" w:rsidP="0048136F">
      <w:pPr>
        <w:pStyle w:val="BodyText"/>
        <w:spacing w:before="10"/>
        <w:ind w:left="0"/>
        <w:jc w:val="left"/>
        <w:rPr>
          <w:rFonts w:ascii="Gill Sans MT" w:hAnsi="Gill Sans MT"/>
          <w:sz w:val="32"/>
        </w:rPr>
      </w:pPr>
    </w:p>
    <w:p w14:paraId="733D793A" w14:textId="77777777" w:rsidR="0048136F" w:rsidRPr="00136C1F" w:rsidRDefault="0048136F" w:rsidP="0048136F">
      <w:pPr>
        <w:pStyle w:val="Heading1"/>
        <w:spacing w:before="1"/>
        <w:rPr>
          <w:rFonts w:ascii="Gill Sans MT" w:hAnsi="Gill Sans MT"/>
          <w:color w:val="FF0000"/>
          <w:sz w:val="28"/>
        </w:rPr>
      </w:pPr>
      <w:r w:rsidRPr="00136C1F">
        <w:rPr>
          <w:rFonts w:ascii="Gill Sans MT" w:hAnsi="Gill Sans MT"/>
          <w:color w:val="FF0000"/>
          <w:sz w:val="28"/>
        </w:rPr>
        <w:t>Outcomes</w:t>
      </w:r>
    </w:p>
    <w:p w14:paraId="1860A72D" w14:textId="64770E7B" w:rsidR="0048136F" w:rsidRPr="00136C1F" w:rsidRDefault="0048136F" w:rsidP="004410C4">
      <w:pPr>
        <w:pStyle w:val="BodyText"/>
        <w:spacing w:before="117" w:line="230" w:lineRule="auto"/>
        <w:ind w:left="0" w:right="108"/>
        <w:rPr>
          <w:rFonts w:ascii="Gill Sans MT" w:hAnsi="Gill Sans MT"/>
        </w:rPr>
      </w:pPr>
      <w:r w:rsidRPr="00136C1F">
        <w:rPr>
          <w:rFonts w:ascii="Gill Sans MT" w:hAnsi="Gill Sans MT"/>
        </w:rPr>
        <w:t xml:space="preserve">In contrast to outputs, </w:t>
      </w:r>
      <w:r w:rsidRPr="00136C1F">
        <w:rPr>
          <w:rFonts w:ascii="Gill Sans MT" w:hAnsi="Gill Sans MT"/>
          <w:i/>
        </w:rPr>
        <w:t>outcomes</w:t>
      </w:r>
      <w:r w:rsidRPr="00136C1F">
        <w:rPr>
          <w:rFonts w:ascii="Gill Sans MT" w:hAnsi="Gill Sans MT"/>
        </w:rPr>
        <w:t xml:space="preserve"> record the changes that occur because of your project. They happen because of a project’s outputs. Target outcomes should have a measurable benefit, and gauge the success of the project. At project conclusion, these measures will help answer questions like</w:t>
      </w:r>
      <w:r w:rsidRPr="00136C1F">
        <w:rPr>
          <w:rFonts w:ascii="Gill Sans MT" w:hAnsi="Gill Sans MT"/>
          <w:spacing w:val="-4"/>
        </w:rPr>
        <w:t xml:space="preserve"> </w:t>
      </w:r>
      <w:r w:rsidRPr="00136C1F">
        <w:rPr>
          <w:rFonts w:ascii="Gill Sans MT" w:hAnsi="Gill Sans MT"/>
        </w:rPr>
        <w:t>‘what</w:t>
      </w:r>
      <w:r w:rsidRPr="00136C1F">
        <w:rPr>
          <w:rFonts w:ascii="Gill Sans MT" w:hAnsi="Gill Sans MT"/>
          <w:spacing w:val="-5"/>
        </w:rPr>
        <w:t xml:space="preserve"> </w:t>
      </w:r>
      <w:r w:rsidRPr="00136C1F">
        <w:rPr>
          <w:rFonts w:ascii="Gill Sans MT" w:hAnsi="Gill Sans MT"/>
        </w:rPr>
        <w:t>have</w:t>
      </w:r>
      <w:r w:rsidRPr="00136C1F">
        <w:rPr>
          <w:rFonts w:ascii="Gill Sans MT" w:hAnsi="Gill Sans MT"/>
          <w:spacing w:val="-6"/>
        </w:rPr>
        <w:t xml:space="preserve"> </w:t>
      </w:r>
      <w:r w:rsidRPr="00136C1F">
        <w:rPr>
          <w:rFonts w:ascii="Gill Sans MT" w:hAnsi="Gill Sans MT"/>
        </w:rPr>
        <w:t>we</w:t>
      </w:r>
      <w:r w:rsidRPr="00136C1F">
        <w:rPr>
          <w:rFonts w:ascii="Gill Sans MT" w:hAnsi="Gill Sans MT"/>
          <w:spacing w:val="-3"/>
        </w:rPr>
        <w:t xml:space="preserve"> </w:t>
      </w:r>
      <w:r w:rsidRPr="00136C1F">
        <w:rPr>
          <w:rFonts w:ascii="Gill Sans MT" w:hAnsi="Gill Sans MT"/>
        </w:rPr>
        <w:t>achieved?’</w:t>
      </w:r>
      <w:r w:rsidRPr="00136C1F">
        <w:rPr>
          <w:rFonts w:ascii="Gill Sans MT" w:hAnsi="Gill Sans MT"/>
          <w:spacing w:val="-6"/>
        </w:rPr>
        <w:t xml:space="preserve"> </w:t>
      </w:r>
      <w:r w:rsidRPr="00136C1F">
        <w:rPr>
          <w:rFonts w:ascii="Gill Sans MT" w:hAnsi="Gill Sans MT"/>
        </w:rPr>
        <w:t>and</w:t>
      </w:r>
      <w:r w:rsidRPr="00136C1F">
        <w:rPr>
          <w:rFonts w:ascii="Gill Sans MT" w:hAnsi="Gill Sans MT"/>
          <w:spacing w:val="-3"/>
        </w:rPr>
        <w:t xml:space="preserve"> </w:t>
      </w:r>
      <w:r w:rsidRPr="00136C1F">
        <w:rPr>
          <w:rFonts w:ascii="Gill Sans MT" w:hAnsi="Gill Sans MT"/>
        </w:rPr>
        <w:t>‘how</w:t>
      </w:r>
      <w:r w:rsidRPr="00136C1F">
        <w:rPr>
          <w:rFonts w:ascii="Gill Sans MT" w:hAnsi="Gill Sans MT"/>
          <w:spacing w:val="-7"/>
        </w:rPr>
        <w:t xml:space="preserve"> </w:t>
      </w:r>
      <w:r w:rsidRPr="00136C1F">
        <w:rPr>
          <w:rFonts w:ascii="Gill Sans MT" w:hAnsi="Gill Sans MT"/>
        </w:rPr>
        <w:t>do</w:t>
      </w:r>
      <w:r w:rsidRPr="00136C1F">
        <w:rPr>
          <w:rFonts w:ascii="Gill Sans MT" w:hAnsi="Gill Sans MT"/>
          <w:spacing w:val="-6"/>
        </w:rPr>
        <w:t xml:space="preserve"> </w:t>
      </w:r>
      <w:r w:rsidRPr="00136C1F">
        <w:rPr>
          <w:rFonts w:ascii="Gill Sans MT" w:hAnsi="Gill Sans MT"/>
        </w:rPr>
        <w:t>we</w:t>
      </w:r>
      <w:r w:rsidRPr="00136C1F">
        <w:rPr>
          <w:rFonts w:ascii="Gill Sans MT" w:hAnsi="Gill Sans MT"/>
          <w:spacing w:val="-3"/>
        </w:rPr>
        <w:t xml:space="preserve"> </w:t>
      </w:r>
      <w:r w:rsidR="004410C4">
        <w:rPr>
          <w:rFonts w:ascii="Gill Sans MT" w:hAnsi="Gill Sans MT"/>
        </w:rPr>
        <w:t>know?</w:t>
      </w:r>
      <w:proofErr w:type="gramStart"/>
      <w:r w:rsidR="004410C4">
        <w:rPr>
          <w:rFonts w:ascii="Gill Sans MT" w:hAnsi="Gill Sans MT"/>
        </w:rPr>
        <w:t>’.</w:t>
      </w:r>
      <w:proofErr w:type="gramEnd"/>
      <w:r w:rsidRPr="00136C1F">
        <w:rPr>
          <w:rFonts w:ascii="Gill Sans MT" w:hAnsi="Gill Sans MT"/>
          <w:spacing w:val="-4"/>
        </w:rPr>
        <w:t xml:space="preserve"> </w:t>
      </w:r>
      <w:r w:rsidRPr="00136C1F">
        <w:rPr>
          <w:rFonts w:ascii="Gill Sans MT" w:hAnsi="Gill Sans MT"/>
        </w:rPr>
        <w:t>Your</w:t>
      </w:r>
      <w:r w:rsidRPr="00136C1F">
        <w:rPr>
          <w:rFonts w:ascii="Gill Sans MT" w:hAnsi="Gill Sans MT"/>
          <w:spacing w:val="-7"/>
        </w:rPr>
        <w:t xml:space="preserve"> </w:t>
      </w:r>
      <w:r w:rsidRPr="00136C1F">
        <w:rPr>
          <w:rFonts w:ascii="Gill Sans MT" w:hAnsi="Gill Sans MT"/>
        </w:rPr>
        <w:t>outcomes</w:t>
      </w:r>
      <w:r w:rsidRPr="00136C1F">
        <w:rPr>
          <w:rFonts w:ascii="Gill Sans MT" w:hAnsi="Gill Sans MT"/>
          <w:spacing w:val="-2"/>
        </w:rPr>
        <w:t xml:space="preserve"> </w:t>
      </w:r>
      <w:r w:rsidRPr="00136C1F">
        <w:rPr>
          <w:rFonts w:ascii="Gill Sans MT" w:hAnsi="Gill Sans MT"/>
        </w:rPr>
        <w:t>link</w:t>
      </w:r>
      <w:r w:rsidRPr="00136C1F">
        <w:rPr>
          <w:rFonts w:ascii="Gill Sans MT" w:hAnsi="Gill Sans MT"/>
          <w:spacing w:val="-7"/>
        </w:rPr>
        <w:t xml:space="preserve"> </w:t>
      </w:r>
      <w:r w:rsidRPr="00136C1F">
        <w:rPr>
          <w:rFonts w:ascii="Gill Sans MT" w:hAnsi="Gill Sans MT"/>
        </w:rPr>
        <w:t>to</w:t>
      </w:r>
      <w:r w:rsidRPr="00136C1F">
        <w:rPr>
          <w:rFonts w:ascii="Gill Sans MT" w:hAnsi="Gill Sans MT"/>
          <w:spacing w:val="-3"/>
        </w:rPr>
        <w:t xml:space="preserve"> </w:t>
      </w:r>
      <w:r w:rsidRPr="00136C1F">
        <w:rPr>
          <w:rFonts w:ascii="Gill Sans MT" w:hAnsi="Gill Sans MT"/>
        </w:rPr>
        <w:t>activities</w:t>
      </w:r>
      <w:r w:rsidRPr="00136C1F">
        <w:rPr>
          <w:rFonts w:ascii="Gill Sans MT" w:hAnsi="Gill Sans MT"/>
          <w:spacing w:val="-5"/>
        </w:rPr>
        <w:t xml:space="preserve"> </w:t>
      </w:r>
      <w:r w:rsidRPr="00136C1F">
        <w:rPr>
          <w:rFonts w:ascii="Gill Sans MT" w:hAnsi="Gill Sans MT"/>
        </w:rPr>
        <w:t>and</w:t>
      </w:r>
      <w:r w:rsidRPr="00136C1F">
        <w:rPr>
          <w:rFonts w:ascii="Gill Sans MT" w:hAnsi="Gill Sans MT"/>
          <w:spacing w:val="-6"/>
        </w:rPr>
        <w:t xml:space="preserve"> </w:t>
      </w:r>
      <w:r w:rsidRPr="00136C1F">
        <w:rPr>
          <w:rFonts w:ascii="Gill Sans MT" w:hAnsi="Gill Sans MT"/>
        </w:rPr>
        <w:t>outputs. Vague outcomes, those not linked to outputs or are difficult to measure, are likely to score less highly in the assessment</w:t>
      </w:r>
      <w:r w:rsidRPr="00136C1F">
        <w:rPr>
          <w:rFonts w:ascii="Gill Sans MT" w:hAnsi="Gill Sans MT"/>
          <w:spacing w:val="-2"/>
        </w:rPr>
        <w:t xml:space="preserve"> </w:t>
      </w:r>
      <w:r w:rsidRPr="00136C1F">
        <w:rPr>
          <w:rFonts w:ascii="Gill Sans MT" w:hAnsi="Gill Sans MT"/>
        </w:rPr>
        <w:t>process.</w:t>
      </w:r>
    </w:p>
    <w:p w14:paraId="4EFA328D" w14:textId="77777777" w:rsidR="0048136F" w:rsidRPr="00136C1F" w:rsidRDefault="0048136F" w:rsidP="004410C4">
      <w:pPr>
        <w:pStyle w:val="BodyText"/>
        <w:spacing w:before="117" w:line="230" w:lineRule="auto"/>
        <w:ind w:right="89"/>
        <w:rPr>
          <w:rFonts w:ascii="Gill Sans MT" w:hAnsi="Gill Sans MT"/>
        </w:rPr>
      </w:pPr>
    </w:p>
    <w:p w14:paraId="6F7236D1" w14:textId="1B7359BE" w:rsidR="0048136F" w:rsidRPr="00136C1F" w:rsidRDefault="0048136F" w:rsidP="004410C4">
      <w:pPr>
        <w:pStyle w:val="Heading1"/>
        <w:spacing w:before="1"/>
        <w:rPr>
          <w:rFonts w:ascii="Gill Sans MT" w:hAnsi="Gill Sans MT"/>
          <w:color w:val="FF0000"/>
          <w:sz w:val="28"/>
        </w:rPr>
      </w:pPr>
      <w:r w:rsidRPr="00136C1F">
        <w:rPr>
          <w:rFonts w:ascii="Gill Sans MT" w:hAnsi="Gill Sans MT"/>
          <w:color w:val="FF0000"/>
          <w:sz w:val="28"/>
        </w:rPr>
        <w:lastRenderedPageBreak/>
        <w:t>Impact or Benefit for the 26TEN Campaign</w:t>
      </w:r>
    </w:p>
    <w:p w14:paraId="0BADE9D6" w14:textId="77777777" w:rsidR="0048136F" w:rsidRPr="00136C1F" w:rsidRDefault="0048136F" w:rsidP="004410C4">
      <w:pPr>
        <w:pStyle w:val="BodyText"/>
        <w:keepNext/>
        <w:keepLines/>
        <w:spacing w:before="114" w:line="230" w:lineRule="auto"/>
        <w:ind w:left="0" w:right="109"/>
        <w:rPr>
          <w:rFonts w:ascii="Gill Sans MT" w:hAnsi="Gill Sans MT"/>
        </w:rPr>
      </w:pPr>
      <w:r w:rsidRPr="00136C1F">
        <w:rPr>
          <w:rFonts w:ascii="Gill Sans MT" w:hAnsi="Gill Sans MT"/>
        </w:rPr>
        <w:t>More</w:t>
      </w:r>
      <w:r w:rsidRPr="00136C1F">
        <w:rPr>
          <w:rFonts w:ascii="Gill Sans MT" w:hAnsi="Gill Sans MT"/>
          <w:spacing w:val="-8"/>
        </w:rPr>
        <w:t xml:space="preserve"> </w:t>
      </w:r>
      <w:r w:rsidRPr="00136C1F">
        <w:rPr>
          <w:rFonts w:ascii="Gill Sans MT" w:hAnsi="Gill Sans MT"/>
        </w:rPr>
        <w:t>often</w:t>
      </w:r>
      <w:r w:rsidRPr="00136C1F">
        <w:rPr>
          <w:rFonts w:ascii="Gill Sans MT" w:hAnsi="Gill Sans MT"/>
          <w:spacing w:val="-8"/>
        </w:rPr>
        <w:t xml:space="preserve"> </w:t>
      </w:r>
      <w:r w:rsidRPr="00136C1F">
        <w:rPr>
          <w:rFonts w:ascii="Gill Sans MT" w:hAnsi="Gill Sans MT"/>
        </w:rPr>
        <w:t>than</w:t>
      </w:r>
      <w:r w:rsidRPr="00136C1F">
        <w:rPr>
          <w:rFonts w:ascii="Gill Sans MT" w:hAnsi="Gill Sans MT"/>
          <w:spacing w:val="-7"/>
        </w:rPr>
        <w:t xml:space="preserve"> </w:t>
      </w:r>
      <w:r w:rsidRPr="00136C1F">
        <w:rPr>
          <w:rFonts w:ascii="Gill Sans MT" w:hAnsi="Gill Sans MT"/>
        </w:rPr>
        <w:t>not,</w:t>
      </w:r>
      <w:r w:rsidRPr="00136C1F">
        <w:rPr>
          <w:rFonts w:ascii="Gill Sans MT" w:hAnsi="Gill Sans MT"/>
          <w:spacing w:val="-6"/>
        </w:rPr>
        <w:t xml:space="preserve"> </w:t>
      </w:r>
      <w:r w:rsidRPr="00136C1F">
        <w:rPr>
          <w:rFonts w:ascii="Gill Sans MT" w:hAnsi="Gill Sans MT"/>
        </w:rPr>
        <w:t>it</w:t>
      </w:r>
      <w:r w:rsidRPr="00136C1F">
        <w:rPr>
          <w:rFonts w:ascii="Gill Sans MT" w:hAnsi="Gill Sans MT"/>
          <w:spacing w:val="-6"/>
        </w:rPr>
        <w:t xml:space="preserve"> </w:t>
      </w:r>
      <w:r w:rsidRPr="00136C1F">
        <w:rPr>
          <w:rFonts w:ascii="Gill Sans MT" w:hAnsi="Gill Sans MT"/>
        </w:rPr>
        <w:t>is</w:t>
      </w:r>
      <w:r w:rsidRPr="00136C1F">
        <w:rPr>
          <w:rFonts w:ascii="Gill Sans MT" w:hAnsi="Gill Sans MT"/>
          <w:spacing w:val="-9"/>
        </w:rPr>
        <w:t xml:space="preserve"> </w:t>
      </w:r>
      <w:r w:rsidRPr="00136C1F">
        <w:rPr>
          <w:rFonts w:ascii="Gill Sans MT" w:hAnsi="Gill Sans MT"/>
        </w:rPr>
        <w:t>very</w:t>
      </w:r>
      <w:r w:rsidRPr="00136C1F">
        <w:rPr>
          <w:rFonts w:ascii="Gill Sans MT" w:hAnsi="Gill Sans MT"/>
          <w:spacing w:val="-7"/>
        </w:rPr>
        <w:t xml:space="preserve"> </w:t>
      </w:r>
      <w:r w:rsidRPr="00136C1F">
        <w:rPr>
          <w:rFonts w:ascii="Gill Sans MT" w:hAnsi="Gill Sans MT"/>
        </w:rPr>
        <w:t>difficult</w:t>
      </w:r>
      <w:r w:rsidRPr="00136C1F">
        <w:rPr>
          <w:rFonts w:ascii="Gill Sans MT" w:hAnsi="Gill Sans MT"/>
          <w:spacing w:val="-8"/>
        </w:rPr>
        <w:t xml:space="preserve"> </w:t>
      </w:r>
      <w:r w:rsidRPr="00136C1F">
        <w:rPr>
          <w:rFonts w:ascii="Gill Sans MT" w:hAnsi="Gill Sans MT"/>
        </w:rPr>
        <w:t>to</w:t>
      </w:r>
      <w:r w:rsidRPr="00136C1F">
        <w:rPr>
          <w:rFonts w:ascii="Gill Sans MT" w:hAnsi="Gill Sans MT"/>
          <w:spacing w:val="-8"/>
        </w:rPr>
        <w:t xml:space="preserve"> </w:t>
      </w:r>
      <w:r w:rsidRPr="00136C1F">
        <w:rPr>
          <w:rFonts w:ascii="Gill Sans MT" w:hAnsi="Gill Sans MT"/>
        </w:rPr>
        <w:t>ascertain</w:t>
      </w:r>
      <w:r w:rsidRPr="00136C1F">
        <w:rPr>
          <w:rFonts w:ascii="Gill Sans MT" w:hAnsi="Gill Sans MT"/>
          <w:spacing w:val="-5"/>
        </w:rPr>
        <w:t xml:space="preserve"> </w:t>
      </w:r>
      <w:r w:rsidRPr="00136C1F">
        <w:rPr>
          <w:rFonts w:ascii="Gill Sans MT" w:hAnsi="Gill Sans MT"/>
        </w:rPr>
        <w:t>the</w:t>
      </w:r>
      <w:r w:rsidRPr="00136C1F">
        <w:rPr>
          <w:rFonts w:ascii="Gill Sans MT" w:hAnsi="Gill Sans MT"/>
          <w:spacing w:val="-9"/>
        </w:rPr>
        <w:t xml:space="preserve"> </w:t>
      </w:r>
      <w:r w:rsidRPr="00136C1F">
        <w:rPr>
          <w:rFonts w:ascii="Gill Sans MT" w:hAnsi="Gill Sans MT"/>
        </w:rPr>
        <w:t>exclusive</w:t>
      </w:r>
      <w:r w:rsidRPr="00136C1F">
        <w:rPr>
          <w:rFonts w:ascii="Gill Sans MT" w:hAnsi="Gill Sans MT"/>
          <w:spacing w:val="-7"/>
        </w:rPr>
        <w:t xml:space="preserve"> </w:t>
      </w:r>
      <w:r w:rsidRPr="00136C1F">
        <w:rPr>
          <w:rFonts w:ascii="Gill Sans MT" w:hAnsi="Gill Sans MT"/>
        </w:rPr>
        <w:t>impact</w:t>
      </w:r>
      <w:r w:rsidRPr="00136C1F">
        <w:rPr>
          <w:rFonts w:ascii="Gill Sans MT" w:hAnsi="Gill Sans MT"/>
          <w:spacing w:val="-6"/>
        </w:rPr>
        <w:t xml:space="preserve"> </w:t>
      </w:r>
      <w:r w:rsidRPr="00136C1F">
        <w:rPr>
          <w:rFonts w:ascii="Gill Sans MT" w:hAnsi="Gill Sans MT"/>
        </w:rPr>
        <w:t>of</w:t>
      </w:r>
      <w:r w:rsidRPr="00136C1F">
        <w:rPr>
          <w:rFonts w:ascii="Gill Sans MT" w:hAnsi="Gill Sans MT"/>
          <w:spacing w:val="-8"/>
        </w:rPr>
        <w:t xml:space="preserve"> </w:t>
      </w:r>
      <w:r w:rsidRPr="00136C1F">
        <w:rPr>
          <w:rFonts w:ascii="Gill Sans MT" w:hAnsi="Gill Sans MT"/>
        </w:rPr>
        <w:t>a</w:t>
      </w:r>
      <w:r w:rsidRPr="00136C1F">
        <w:rPr>
          <w:rFonts w:ascii="Gill Sans MT" w:hAnsi="Gill Sans MT"/>
          <w:spacing w:val="-2"/>
        </w:rPr>
        <w:t xml:space="preserve"> </w:t>
      </w:r>
      <w:r w:rsidRPr="00136C1F">
        <w:rPr>
          <w:rFonts w:ascii="Gill Sans MT" w:hAnsi="Gill Sans MT"/>
        </w:rPr>
        <w:t>single</w:t>
      </w:r>
      <w:r w:rsidRPr="00136C1F">
        <w:rPr>
          <w:rFonts w:ascii="Gill Sans MT" w:hAnsi="Gill Sans MT"/>
          <w:spacing w:val="-8"/>
        </w:rPr>
        <w:t xml:space="preserve"> </w:t>
      </w:r>
      <w:r w:rsidRPr="00136C1F">
        <w:rPr>
          <w:rFonts w:ascii="Gill Sans MT" w:hAnsi="Gill Sans MT"/>
        </w:rPr>
        <w:t>project</w:t>
      </w:r>
      <w:r w:rsidRPr="00136C1F">
        <w:rPr>
          <w:rFonts w:ascii="Gill Sans MT" w:hAnsi="Gill Sans MT"/>
          <w:spacing w:val="-5"/>
        </w:rPr>
        <w:t xml:space="preserve"> </w:t>
      </w:r>
      <w:r w:rsidRPr="00136C1F">
        <w:rPr>
          <w:rFonts w:ascii="Gill Sans MT" w:hAnsi="Gill Sans MT"/>
        </w:rPr>
        <w:t>given</w:t>
      </w:r>
      <w:r w:rsidRPr="00136C1F">
        <w:rPr>
          <w:rFonts w:ascii="Gill Sans MT" w:hAnsi="Gill Sans MT"/>
          <w:spacing w:val="-8"/>
        </w:rPr>
        <w:t xml:space="preserve"> </w:t>
      </w:r>
      <w:r w:rsidRPr="00136C1F">
        <w:rPr>
          <w:rFonts w:ascii="Gill Sans MT" w:hAnsi="Gill Sans MT"/>
        </w:rPr>
        <w:t>the complex</w:t>
      </w:r>
      <w:r w:rsidRPr="00136C1F">
        <w:rPr>
          <w:rFonts w:ascii="Gill Sans MT" w:hAnsi="Gill Sans MT"/>
          <w:spacing w:val="-10"/>
        </w:rPr>
        <w:t xml:space="preserve"> </w:t>
      </w:r>
      <w:r w:rsidRPr="00136C1F">
        <w:rPr>
          <w:rFonts w:ascii="Gill Sans MT" w:hAnsi="Gill Sans MT"/>
        </w:rPr>
        <w:t>interplay</w:t>
      </w:r>
      <w:r w:rsidRPr="00136C1F">
        <w:rPr>
          <w:rFonts w:ascii="Gill Sans MT" w:hAnsi="Gill Sans MT"/>
          <w:spacing w:val="-10"/>
        </w:rPr>
        <w:t xml:space="preserve"> </w:t>
      </w:r>
      <w:r w:rsidRPr="00136C1F">
        <w:rPr>
          <w:rFonts w:ascii="Gill Sans MT" w:hAnsi="Gill Sans MT"/>
        </w:rPr>
        <w:t>of</w:t>
      </w:r>
      <w:r w:rsidRPr="00136C1F">
        <w:rPr>
          <w:rFonts w:ascii="Gill Sans MT" w:hAnsi="Gill Sans MT"/>
          <w:spacing w:val="-9"/>
        </w:rPr>
        <w:t xml:space="preserve"> </w:t>
      </w:r>
      <w:r w:rsidRPr="00136C1F">
        <w:rPr>
          <w:rFonts w:ascii="Gill Sans MT" w:hAnsi="Gill Sans MT"/>
        </w:rPr>
        <w:t>the</w:t>
      </w:r>
      <w:r w:rsidRPr="00136C1F">
        <w:rPr>
          <w:rFonts w:ascii="Gill Sans MT" w:hAnsi="Gill Sans MT"/>
          <w:spacing w:val="-10"/>
        </w:rPr>
        <w:t xml:space="preserve"> </w:t>
      </w:r>
      <w:r w:rsidRPr="00136C1F">
        <w:rPr>
          <w:rFonts w:ascii="Gill Sans MT" w:hAnsi="Gill Sans MT"/>
        </w:rPr>
        <w:t>service</w:t>
      </w:r>
      <w:r w:rsidRPr="00136C1F">
        <w:rPr>
          <w:rFonts w:ascii="Gill Sans MT" w:hAnsi="Gill Sans MT"/>
          <w:spacing w:val="-9"/>
        </w:rPr>
        <w:t xml:space="preserve"> </w:t>
      </w:r>
      <w:r w:rsidRPr="00136C1F">
        <w:rPr>
          <w:rFonts w:ascii="Gill Sans MT" w:hAnsi="Gill Sans MT"/>
        </w:rPr>
        <w:t>system,</w:t>
      </w:r>
      <w:r w:rsidRPr="00136C1F">
        <w:rPr>
          <w:rFonts w:ascii="Gill Sans MT" w:hAnsi="Gill Sans MT"/>
          <w:spacing w:val="-9"/>
        </w:rPr>
        <w:t xml:space="preserve"> </w:t>
      </w:r>
      <w:r w:rsidRPr="00136C1F">
        <w:rPr>
          <w:rFonts w:ascii="Gill Sans MT" w:hAnsi="Gill Sans MT"/>
        </w:rPr>
        <w:t>individual</w:t>
      </w:r>
      <w:r w:rsidRPr="00136C1F">
        <w:rPr>
          <w:rFonts w:ascii="Gill Sans MT" w:hAnsi="Gill Sans MT"/>
          <w:spacing w:val="-10"/>
        </w:rPr>
        <w:t xml:space="preserve"> </w:t>
      </w:r>
      <w:r w:rsidRPr="00136C1F">
        <w:rPr>
          <w:rFonts w:ascii="Gill Sans MT" w:hAnsi="Gill Sans MT"/>
        </w:rPr>
        <w:t>and</w:t>
      </w:r>
      <w:r w:rsidRPr="00136C1F">
        <w:rPr>
          <w:rFonts w:ascii="Gill Sans MT" w:hAnsi="Gill Sans MT"/>
          <w:spacing w:val="-10"/>
        </w:rPr>
        <w:t xml:space="preserve"> </w:t>
      </w:r>
      <w:r w:rsidRPr="00136C1F">
        <w:rPr>
          <w:rFonts w:ascii="Gill Sans MT" w:hAnsi="Gill Sans MT"/>
        </w:rPr>
        <w:t>community</w:t>
      </w:r>
      <w:r w:rsidRPr="00136C1F">
        <w:rPr>
          <w:rFonts w:ascii="Gill Sans MT" w:hAnsi="Gill Sans MT"/>
          <w:spacing w:val="-10"/>
        </w:rPr>
        <w:t xml:space="preserve"> </w:t>
      </w:r>
      <w:r w:rsidRPr="00136C1F">
        <w:rPr>
          <w:rFonts w:ascii="Gill Sans MT" w:hAnsi="Gill Sans MT"/>
        </w:rPr>
        <w:t>changes</w:t>
      </w:r>
      <w:r w:rsidRPr="00136C1F">
        <w:rPr>
          <w:rFonts w:ascii="Gill Sans MT" w:hAnsi="Gill Sans MT"/>
          <w:spacing w:val="-10"/>
        </w:rPr>
        <w:t xml:space="preserve"> </w:t>
      </w:r>
      <w:r w:rsidRPr="00136C1F">
        <w:rPr>
          <w:rFonts w:ascii="Gill Sans MT" w:hAnsi="Gill Sans MT"/>
        </w:rPr>
        <w:t>and</w:t>
      </w:r>
      <w:r w:rsidRPr="00136C1F">
        <w:rPr>
          <w:rFonts w:ascii="Gill Sans MT" w:hAnsi="Gill Sans MT"/>
          <w:spacing w:val="-10"/>
        </w:rPr>
        <w:t xml:space="preserve"> </w:t>
      </w:r>
      <w:r w:rsidRPr="00136C1F">
        <w:rPr>
          <w:rFonts w:ascii="Gill Sans MT" w:hAnsi="Gill Sans MT"/>
        </w:rPr>
        <w:t>other</w:t>
      </w:r>
      <w:r w:rsidRPr="00136C1F">
        <w:rPr>
          <w:rFonts w:ascii="Gill Sans MT" w:hAnsi="Gill Sans MT"/>
          <w:spacing w:val="-12"/>
        </w:rPr>
        <w:t xml:space="preserve"> </w:t>
      </w:r>
      <w:r w:rsidRPr="00136C1F">
        <w:rPr>
          <w:rFonts w:ascii="Gill Sans MT" w:hAnsi="Gill Sans MT"/>
        </w:rPr>
        <w:t>activities</w:t>
      </w:r>
      <w:r w:rsidRPr="00136C1F">
        <w:rPr>
          <w:rFonts w:ascii="Gill Sans MT" w:hAnsi="Gill Sans MT"/>
          <w:spacing w:val="-11"/>
        </w:rPr>
        <w:t xml:space="preserve"> </w:t>
      </w:r>
      <w:r w:rsidRPr="00136C1F">
        <w:rPr>
          <w:rFonts w:ascii="Gill Sans MT" w:hAnsi="Gill Sans MT"/>
        </w:rPr>
        <w:t>also taking</w:t>
      </w:r>
      <w:r w:rsidRPr="00136C1F">
        <w:rPr>
          <w:rFonts w:ascii="Gill Sans MT" w:hAnsi="Gill Sans MT"/>
          <w:spacing w:val="-16"/>
        </w:rPr>
        <w:t xml:space="preserve"> </w:t>
      </w:r>
      <w:r w:rsidRPr="00136C1F">
        <w:rPr>
          <w:rFonts w:ascii="Gill Sans MT" w:hAnsi="Gill Sans MT"/>
        </w:rPr>
        <w:t>place.</w:t>
      </w:r>
      <w:r w:rsidRPr="00136C1F">
        <w:rPr>
          <w:rFonts w:ascii="Gill Sans MT" w:hAnsi="Gill Sans MT"/>
          <w:spacing w:val="-16"/>
        </w:rPr>
        <w:t xml:space="preserve"> </w:t>
      </w:r>
      <w:r w:rsidRPr="00136C1F">
        <w:rPr>
          <w:rFonts w:ascii="Gill Sans MT" w:hAnsi="Gill Sans MT"/>
        </w:rPr>
        <w:t>An</w:t>
      </w:r>
      <w:r w:rsidRPr="00136C1F">
        <w:rPr>
          <w:rFonts w:ascii="Gill Sans MT" w:hAnsi="Gill Sans MT"/>
          <w:spacing w:val="-15"/>
        </w:rPr>
        <w:t xml:space="preserve"> </w:t>
      </w:r>
      <w:r w:rsidRPr="00136C1F">
        <w:rPr>
          <w:rFonts w:ascii="Gill Sans MT" w:hAnsi="Gill Sans MT"/>
        </w:rPr>
        <w:t>example</w:t>
      </w:r>
      <w:r w:rsidRPr="00136C1F">
        <w:rPr>
          <w:rFonts w:ascii="Gill Sans MT" w:hAnsi="Gill Sans MT"/>
          <w:spacing w:val="-17"/>
        </w:rPr>
        <w:t xml:space="preserve"> </w:t>
      </w:r>
      <w:r w:rsidRPr="00136C1F">
        <w:rPr>
          <w:rFonts w:ascii="Gill Sans MT" w:hAnsi="Gill Sans MT"/>
        </w:rPr>
        <w:t>of</w:t>
      </w:r>
      <w:r w:rsidRPr="00136C1F">
        <w:rPr>
          <w:rFonts w:ascii="Gill Sans MT" w:hAnsi="Gill Sans MT"/>
          <w:spacing w:val="-14"/>
        </w:rPr>
        <w:t xml:space="preserve"> </w:t>
      </w:r>
      <w:r w:rsidRPr="00136C1F">
        <w:rPr>
          <w:rFonts w:ascii="Gill Sans MT" w:hAnsi="Gill Sans MT"/>
        </w:rPr>
        <w:t>an</w:t>
      </w:r>
      <w:r w:rsidRPr="00136C1F">
        <w:rPr>
          <w:rFonts w:ascii="Gill Sans MT" w:hAnsi="Gill Sans MT"/>
          <w:spacing w:val="-15"/>
        </w:rPr>
        <w:t xml:space="preserve"> </w:t>
      </w:r>
      <w:r w:rsidRPr="00136C1F">
        <w:rPr>
          <w:rFonts w:ascii="Gill Sans MT" w:hAnsi="Gill Sans MT"/>
        </w:rPr>
        <w:t>impact</w:t>
      </w:r>
      <w:r w:rsidRPr="00136C1F">
        <w:rPr>
          <w:rFonts w:ascii="Gill Sans MT" w:hAnsi="Gill Sans MT"/>
          <w:spacing w:val="-13"/>
        </w:rPr>
        <w:t xml:space="preserve"> </w:t>
      </w:r>
      <w:r w:rsidRPr="00136C1F">
        <w:rPr>
          <w:rFonts w:ascii="Gill Sans MT" w:hAnsi="Gill Sans MT"/>
        </w:rPr>
        <w:t>goal</w:t>
      </w:r>
      <w:r w:rsidRPr="00136C1F">
        <w:rPr>
          <w:rFonts w:ascii="Gill Sans MT" w:hAnsi="Gill Sans MT"/>
          <w:spacing w:val="-16"/>
        </w:rPr>
        <w:t xml:space="preserve"> </w:t>
      </w:r>
      <w:r w:rsidRPr="00136C1F">
        <w:rPr>
          <w:rFonts w:ascii="Gill Sans MT" w:hAnsi="Gill Sans MT"/>
        </w:rPr>
        <w:t>might</w:t>
      </w:r>
      <w:r w:rsidRPr="00136C1F">
        <w:rPr>
          <w:rFonts w:ascii="Gill Sans MT" w:hAnsi="Gill Sans MT"/>
          <w:spacing w:val="-16"/>
        </w:rPr>
        <w:t xml:space="preserve"> </w:t>
      </w:r>
      <w:r w:rsidRPr="00136C1F">
        <w:rPr>
          <w:rFonts w:ascii="Gill Sans MT" w:hAnsi="Gill Sans MT"/>
        </w:rPr>
        <w:t>be</w:t>
      </w:r>
      <w:r w:rsidRPr="00136C1F">
        <w:rPr>
          <w:rFonts w:ascii="Gill Sans MT" w:hAnsi="Gill Sans MT"/>
          <w:spacing w:val="-15"/>
        </w:rPr>
        <w:t xml:space="preserve"> </w:t>
      </w:r>
      <w:r w:rsidRPr="00136C1F">
        <w:rPr>
          <w:rFonts w:ascii="Gill Sans MT" w:hAnsi="Gill Sans MT"/>
        </w:rPr>
        <w:t>“improved</w:t>
      </w:r>
      <w:r w:rsidRPr="00136C1F">
        <w:rPr>
          <w:rFonts w:ascii="Gill Sans MT" w:hAnsi="Gill Sans MT"/>
          <w:spacing w:val="-14"/>
        </w:rPr>
        <w:t xml:space="preserve"> </w:t>
      </w:r>
      <w:r w:rsidRPr="00136C1F">
        <w:rPr>
          <w:rFonts w:ascii="Gill Sans MT" w:hAnsi="Gill Sans MT"/>
        </w:rPr>
        <w:t>quality</w:t>
      </w:r>
      <w:r w:rsidRPr="00136C1F">
        <w:rPr>
          <w:rFonts w:ascii="Gill Sans MT" w:hAnsi="Gill Sans MT"/>
          <w:spacing w:val="-16"/>
        </w:rPr>
        <w:t xml:space="preserve"> </w:t>
      </w:r>
      <w:r w:rsidRPr="00136C1F">
        <w:rPr>
          <w:rFonts w:ascii="Gill Sans MT" w:hAnsi="Gill Sans MT"/>
        </w:rPr>
        <w:t>of</w:t>
      </w:r>
      <w:r w:rsidRPr="00136C1F">
        <w:rPr>
          <w:rFonts w:ascii="Gill Sans MT" w:hAnsi="Gill Sans MT"/>
          <w:spacing w:val="-14"/>
        </w:rPr>
        <w:t xml:space="preserve"> </w:t>
      </w:r>
      <w:r w:rsidRPr="00136C1F">
        <w:rPr>
          <w:rFonts w:ascii="Gill Sans MT" w:hAnsi="Gill Sans MT"/>
        </w:rPr>
        <w:t>life</w:t>
      </w:r>
      <w:r w:rsidRPr="00136C1F">
        <w:rPr>
          <w:rFonts w:ascii="Gill Sans MT" w:hAnsi="Gill Sans MT"/>
          <w:spacing w:val="-15"/>
        </w:rPr>
        <w:t xml:space="preserve"> </w:t>
      </w:r>
      <w:r w:rsidRPr="00136C1F">
        <w:rPr>
          <w:rFonts w:ascii="Gill Sans MT" w:hAnsi="Gill Sans MT"/>
        </w:rPr>
        <w:t>for</w:t>
      </w:r>
      <w:r w:rsidRPr="00136C1F">
        <w:rPr>
          <w:rFonts w:ascii="Gill Sans MT" w:hAnsi="Gill Sans MT"/>
          <w:spacing w:val="-14"/>
        </w:rPr>
        <w:t xml:space="preserve"> </w:t>
      </w:r>
      <w:r w:rsidRPr="00136C1F">
        <w:rPr>
          <w:rFonts w:ascii="Gill Sans MT" w:hAnsi="Gill Sans MT"/>
        </w:rPr>
        <w:t>participants”.</w:t>
      </w:r>
      <w:r w:rsidRPr="00136C1F">
        <w:rPr>
          <w:rFonts w:ascii="Gill Sans MT" w:hAnsi="Gill Sans MT"/>
          <w:spacing w:val="-17"/>
        </w:rPr>
        <w:t xml:space="preserve"> </w:t>
      </w:r>
      <w:r w:rsidRPr="00136C1F">
        <w:rPr>
          <w:rFonts w:ascii="Gill Sans MT" w:hAnsi="Gill Sans MT"/>
        </w:rPr>
        <w:t xml:space="preserve">While we can with some certainty measure </w:t>
      </w:r>
      <w:r w:rsidRPr="00136C1F">
        <w:rPr>
          <w:rFonts w:ascii="Gill Sans MT" w:hAnsi="Gill Sans MT"/>
          <w:i/>
        </w:rPr>
        <w:t xml:space="preserve">activities </w:t>
      </w:r>
      <w:r w:rsidRPr="00136C1F">
        <w:rPr>
          <w:rFonts w:ascii="Gill Sans MT" w:hAnsi="Gill Sans MT"/>
        </w:rPr>
        <w:t xml:space="preserve">(supported LLN training), </w:t>
      </w:r>
      <w:r w:rsidRPr="00136C1F">
        <w:rPr>
          <w:rFonts w:ascii="Gill Sans MT" w:hAnsi="Gill Sans MT"/>
          <w:i/>
        </w:rPr>
        <w:t xml:space="preserve">outputs </w:t>
      </w:r>
      <w:r w:rsidRPr="00136C1F">
        <w:rPr>
          <w:rFonts w:ascii="Gill Sans MT" w:hAnsi="Gill Sans MT"/>
        </w:rPr>
        <w:t xml:space="preserve">(a participant successfully engaging in LLN skills building) and </w:t>
      </w:r>
      <w:r w:rsidRPr="00136C1F">
        <w:rPr>
          <w:rFonts w:ascii="Gill Sans MT" w:hAnsi="Gill Sans MT"/>
          <w:i/>
        </w:rPr>
        <w:t xml:space="preserve">outcomes </w:t>
      </w:r>
      <w:r w:rsidRPr="00136C1F">
        <w:rPr>
          <w:rFonts w:ascii="Gill Sans MT" w:hAnsi="Gill Sans MT"/>
        </w:rPr>
        <w:t xml:space="preserve">(improved LLN skills), </w:t>
      </w:r>
      <w:proofErr w:type="gramStart"/>
      <w:r w:rsidRPr="00136C1F">
        <w:rPr>
          <w:rFonts w:ascii="Gill Sans MT" w:hAnsi="Gill Sans MT"/>
        </w:rPr>
        <w:t>isolating</w:t>
      </w:r>
      <w:proofErr w:type="gramEnd"/>
      <w:r w:rsidRPr="00136C1F">
        <w:rPr>
          <w:rFonts w:ascii="Gill Sans MT" w:hAnsi="Gill Sans MT"/>
        </w:rPr>
        <w:t xml:space="preserve"> overall impact is</w:t>
      </w:r>
      <w:r w:rsidRPr="00136C1F">
        <w:rPr>
          <w:rFonts w:ascii="Gill Sans MT" w:hAnsi="Gill Sans MT"/>
          <w:spacing w:val="-1"/>
        </w:rPr>
        <w:t xml:space="preserve"> </w:t>
      </w:r>
      <w:r w:rsidRPr="00136C1F">
        <w:rPr>
          <w:rFonts w:ascii="Gill Sans MT" w:hAnsi="Gill Sans MT"/>
        </w:rPr>
        <w:t>hard.</w:t>
      </w:r>
    </w:p>
    <w:p w14:paraId="29F07E9A" w14:textId="77777777" w:rsidR="0048136F" w:rsidRPr="00136C1F" w:rsidRDefault="0048136F" w:rsidP="004410C4">
      <w:pPr>
        <w:pStyle w:val="BodyText"/>
        <w:spacing w:before="113" w:line="230" w:lineRule="auto"/>
        <w:ind w:left="0" w:right="109"/>
        <w:rPr>
          <w:rFonts w:ascii="Gill Sans MT" w:hAnsi="Gill Sans MT"/>
        </w:rPr>
      </w:pPr>
      <w:r w:rsidRPr="00136C1F">
        <w:rPr>
          <w:rFonts w:ascii="Gill Sans MT" w:hAnsi="Gill Sans MT"/>
        </w:rPr>
        <w:t>This should not prevent you from identifying the impact you wish to achieve through your project, nor stop you from trying to measure it. Understanding impact, whether positive and negative, primary and secondary long-term effects produced by an intervention, directly or indirectly, intended or unintended is critical to good project management. This is especially true for behaviour change campaigns.</w:t>
      </w:r>
    </w:p>
    <w:p w14:paraId="0A3594D8" w14:textId="77777777" w:rsidR="0048136F" w:rsidRPr="00136C1F" w:rsidRDefault="0048136F" w:rsidP="004410C4">
      <w:pPr>
        <w:pStyle w:val="BodyText"/>
        <w:spacing w:line="230" w:lineRule="auto"/>
        <w:ind w:left="0" w:right="109"/>
        <w:rPr>
          <w:rFonts w:ascii="Gill Sans MT" w:hAnsi="Gill Sans MT"/>
        </w:rPr>
      </w:pPr>
      <w:r w:rsidRPr="00136C1F">
        <w:rPr>
          <w:rFonts w:ascii="Gill Sans MT" w:hAnsi="Gill Sans MT"/>
        </w:rPr>
        <w:t>However, impacts are hard to measure since they may or may not happen. They are what we hope our</w:t>
      </w:r>
      <w:r w:rsidRPr="00136C1F">
        <w:rPr>
          <w:rFonts w:ascii="Gill Sans MT" w:hAnsi="Gill Sans MT"/>
          <w:spacing w:val="-9"/>
        </w:rPr>
        <w:t xml:space="preserve"> </w:t>
      </w:r>
      <w:r w:rsidRPr="00136C1F">
        <w:rPr>
          <w:rFonts w:ascii="Gill Sans MT" w:hAnsi="Gill Sans MT"/>
        </w:rPr>
        <w:t>efforts</w:t>
      </w:r>
      <w:r w:rsidRPr="00136C1F">
        <w:rPr>
          <w:rFonts w:ascii="Gill Sans MT" w:hAnsi="Gill Sans MT"/>
          <w:spacing w:val="-8"/>
        </w:rPr>
        <w:t xml:space="preserve"> </w:t>
      </w:r>
      <w:r w:rsidRPr="00136C1F">
        <w:rPr>
          <w:rFonts w:ascii="Gill Sans MT" w:hAnsi="Gill Sans MT"/>
        </w:rPr>
        <w:t>will</w:t>
      </w:r>
      <w:r w:rsidRPr="00136C1F">
        <w:rPr>
          <w:rFonts w:ascii="Gill Sans MT" w:hAnsi="Gill Sans MT"/>
          <w:spacing w:val="-10"/>
        </w:rPr>
        <w:t xml:space="preserve"> </w:t>
      </w:r>
      <w:r w:rsidRPr="00136C1F">
        <w:rPr>
          <w:rFonts w:ascii="Gill Sans MT" w:hAnsi="Gill Sans MT"/>
        </w:rPr>
        <w:t>accomplish.</w:t>
      </w:r>
      <w:r w:rsidRPr="00136C1F">
        <w:rPr>
          <w:rFonts w:ascii="Gill Sans MT" w:hAnsi="Gill Sans MT"/>
          <w:spacing w:val="-8"/>
        </w:rPr>
        <w:t xml:space="preserve"> They may also occur outside the life of your project. </w:t>
      </w:r>
      <w:r w:rsidRPr="00136C1F">
        <w:rPr>
          <w:rFonts w:ascii="Gill Sans MT" w:hAnsi="Gill Sans MT"/>
        </w:rPr>
        <w:t>For</w:t>
      </w:r>
      <w:r w:rsidRPr="00136C1F">
        <w:rPr>
          <w:rFonts w:ascii="Gill Sans MT" w:hAnsi="Gill Sans MT"/>
          <w:spacing w:val="-9"/>
        </w:rPr>
        <w:t xml:space="preserve"> </w:t>
      </w:r>
      <w:r w:rsidRPr="00136C1F">
        <w:rPr>
          <w:rFonts w:ascii="Gill Sans MT" w:hAnsi="Gill Sans MT"/>
        </w:rPr>
        <w:t>instance,</w:t>
      </w:r>
      <w:r w:rsidRPr="00136C1F">
        <w:rPr>
          <w:rFonts w:ascii="Gill Sans MT" w:hAnsi="Gill Sans MT"/>
          <w:spacing w:val="-7"/>
        </w:rPr>
        <w:t xml:space="preserve"> </w:t>
      </w:r>
      <w:r w:rsidRPr="00136C1F">
        <w:rPr>
          <w:rFonts w:ascii="Gill Sans MT" w:hAnsi="Gill Sans MT"/>
        </w:rPr>
        <w:t>successfully</w:t>
      </w:r>
      <w:r w:rsidRPr="00136C1F">
        <w:rPr>
          <w:rFonts w:ascii="Gill Sans MT" w:hAnsi="Gill Sans MT"/>
          <w:spacing w:val="-8"/>
        </w:rPr>
        <w:t xml:space="preserve"> </w:t>
      </w:r>
      <w:r w:rsidRPr="00136C1F">
        <w:rPr>
          <w:rFonts w:ascii="Gill Sans MT" w:hAnsi="Gill Sans MT"/>
        </w:rPr>
        <w:t>completing</w:t>
      </w:r>
      <w:r w:rsidRPr="00136C1F">
        <w:rPr>
          <w:rFonts w:ascii="Gill Sans MT" w:hAnsi="Gill Sans MT"/>
          <w:spacing w:val="-9"/>
        </w:rPr>
        <w:t xml:space="preserve"> </w:t>
      </w:r>
      <w:r w:rsidRPr="00136C1F">
        <w:rPr>
          <w:rFonts w:ascii="Gill Sans MT" w:hAnsi="Gill Sans MT"/>
        </w:rPr>
        <w:t>LLN training</w:t>
      </w:r>
      <w:r w:rsidRPr="00136C1F">
        <w:rPr>
          <w:rFonts w:ascii="Gill Sans MT" w:hAnsi="Gill Sans MT"/>
          <w:spacing w:val="-9"/>
        </w:rPr>
        <w:t xml:space="preserve"> </w:t>
      </w:r>
      <w:r w:rsidRPr="00136C1F">
        <w:rPr>
          <w:rFonts w:ascii="Gill Sans MT" w:hAnsi="Gill Sans MT"/>
        </w:rPr>
        <w:t>may</w:t>
      </w:r>
      <w:r w:rsidRPr="00136C1F">
        <w:rPr>
          <w:rFonts w:ascii="Gill Sans MT" w:hAnsi="Gill Sans MT"/>
          <w:spacing w:val="-9"/>
        </w:rPr>
        <w:t xml:space="preserve"> </w:t>
      </w:r>
      <w:r w:rsidRPr="00136C1F">
        <w:rPr>
          <w:rFonts w:ascii="Gill Sans MT" w:hAnsi="Gill Sans MT"/>
        </w:rPr>
        <w:t>eventually lead to a better quality of life for participants, but the fuller sense of that impact will likely take a long time to</w:t>
      </w:r>
      <w:r w:rsidRPr="00136C1F">
        <w:rPr>
          <w:rFonts w:ascii="Gill Sans MT" w:hAnsi="Gill Sans MT"/>
          <w:spacing w:val="-5"/>
        </w:rPr>
        <w:t xml:space="preserve"> </w:t>
      </w:r>
      <w:r w:rsidRPr="00136C1F">
        <w:rPr>
          <w:rFonts w:ascii="Gill Sans MT" w:hAnsi="Gill Sans MT"/>
        </w:rPr>
        <w:t>emerge.</w:t>
      </w:r>
    </w:p>
    <w:p w14:paraId="449BCD1A" w14:textId="77777777" w:rsidR="0048136F" w:rsidRPr="00136C1F" w:rsidRDefault="0048136F" w:rsidP="004410C4">
      <w:pPr>
        <w:pStyle w:val="BodyText"/>
        <w:spacing w:before="119" w:line="228" w:lineRule="auto"/>
        <w:ind w:left="0" w:right="111"/>
        <w:rPr>
          <w:rFonts w:ascii="Gill Sans MT" w:hAnsi="Gill Sans MT"/>
        </w:rPr>
      </w:pPr>
      <w:r w:rsidRPr="00136C1F">
        <w:rPr>
          <w:rFonts w:ascii="Gill Sans MT" w:hAnsi="Gill Sans MT"/>
        </w:rPr>
        <w:t>This should not dissuade project owners from having major goals. Nevertheless, impacts are often uncertain</w:t>
      </w:r>
      <w:r w:rsidRPr="00136C1F">
        <w:rPr>
          <w:rFonts w:ascii="Gill Sans MT" w:hAnsi="Gill Sans MT"/>
          <w:spacing w:val="-5"/>
        </w:rPr>
        <w:t xml:space="preserve"> </w:t>
      </w:r>
      <w:r w:rsidRPr="00136C1F">
        <w:rPr>
          <w:rFonts w:ascii="Gill Sans MT" w:hAnsi="Gill Sans MT"/>
        </w:rPr>
        <w:t>and</w:t>
      </w:r>
      <w:r w:rsidRPr="00136C1F">
        <w:rPr>
          <w:rFonts w:ascii="Gill Sans MT" w:hAnsi="Gill Sans MT"/>
          <w:spacing w:val="-8"/>
        </w:rPr>
        <w:t xml:space="preserve"> </w:t>
      </w:r>
      <w:r w:rsidRPr="00136C1F">
        <w:rPr>
          <w:rFonts w:ascii="Gill Sans MT" w:hAnsi="Gill Sans MT"/>
        </w:rPr>
        <w:t>unpredictable.</w:t>
      </w:r>
      <w:r w:rsidRPr="00136C1F">
        <w:rPr>
          <w:rFonts w:ascii="Gill Sans MT" w:hAnsi="Gill Sans MT"/>
          <w:spacing w:val="-4"/>
        </w:rPr>
        <w:t xml:space="preserve"> </w:t>
      </w:r>
      <w:r w:rsidRPr="00136C1F">
        <w:rPr>
          <w:rFonts w:ascii="Gill Sans MT" w:hAnsi="Gill Sans MT"/>
        </w:rPr>
        <w:t>Perhaps</w:t>
      </w:r>
      <w:r w:rsidRPr="00136C1F">
        <w:rPr>
          <w:rFonts w:ascii="Gill Sans MT" w:hAnsi="Gill Sans MT"/>
          <w:spacing w:val="-9"/>
        </w:rPr>
        <w:t xml:space="preserve"> </w:t>
      </w:r>
      <w:r w:rsidRPr="00136C1F">
        <w:rPr>
          <w:rFonts w:ascii="Gill Sans MT" w:hAnsi="Gill Sans MT"/>
        </w:rPr>
        <w:t>the</w:t>
      </w:r>
      <w:r w:rsidRPr="00136C1F">
        <w:rPr>
          <w:rFonts w:ascii="Gill Sans MT" w:hAnsi="Gill Sans MT"/>
          <w:spacing w:val="-6"/>
        </w:rPr>
        <w:t xml:space="preserve"> </w:t>
      </w:r>
      <w:r w:rsidRPr="00136C1F">
        <w:rPr>
          <w:rFonts w:ascii="Gill Sans MT" w:hAnsi="Gill Sans MT"/>
        </w:rPr>
        <w:t>best</w:t>
      </w:r>
      <w:r w:rsidRPr="00136C1F">
        <w:rPr>
          <w:rFonts w:ascii="Gill Sans MT" w:hAnsi="Gill Sans MT"/>
          <w:spacing w:val="-5"/>
        </w:rPr>
        <w:t xml:space="preserve"> </w:t>
      </w:r>
      <w:r w:rsidRPr="00136C1F">
        <w:rPr>
          <w:rFonts w:ascii="Gill Sans MT" w:hAnsi="Gill Sans MT"/>
        </w:rPr>
        <w:t>way</w:t>
      </w:r>
      <w:r w:rsidRPr="00136C1F">
        <w:rPr>
          <w:rFonts w:ascii="Gill Sans MT" w:hAnsi="Gill Sans MT"/>
          <w:spacing w:val="-7"/>
        </w:rPr>
        <w:t xml:space="preserve"> </w:t>
      </w:r>
      <w:r w:rsidRPr="00136C1F">
        <w:rPr>
          <w:rFonts w:ascii="Gill Sans MT" w:hAnsi="Gill Sans MT"/>
        </w:rPr>
        <w:t>to</w:t>
      </w:r>
      <w:r w:rsidRPr="00136C1F">
        <w:rPr>
          <w:rFonts w:ascii="Gill Sans MT" w:hAnsi="Gill Sans MT"/>
          <w:spacing w:val="-6"/>
        </w:rPr>
        <w:t xml:space="preserve"> </w:t>
      </w:r>
      <w:r w:rsidRPr="00136C1F">
        <w:rPr>
          <w:rFonts w:ascii="Gill Sans MT" w:hAnsi="Gill Sans MT"/>
        </w:rPr>
        <w:t>describe</w:t>
      </w:r>
      <w:r w:rsidRPr="00136C1F">
        <w:rPr>
          <w:rFonts w:ascii="Gill Sans MT" w:hAnsi="Gill Sans MT"/>
          <w:spacing w:val="-6"/>
        </w:rPr>
        <w:t xml:space="preserve"> </w:t>
      </w:r>
      <w:r w:rsidRPr="00136C1F">
        <w:rPr>
          <w:rFonts w:ascii="Gill Sans MT" w:hAnsi="Gill Sans MT"/>
        </w:rPr>
        <w:t>it</w:t>
      </w:r>
      <w:r w:rsidRPr="00136C1F">
        <w:rPr>
          <w:rFonts w:ascii="Gill Sans MT" w:hAnsi="Gill Sans MT"/>
          <w:spacing w:val="-7"/>
        </w:rPr>
        <w:t xml:space="preserve"> </w:t>
      </w:r>
      <w:r w:rsidRPr="00136C1F">
        <w:rPr>
          <w:rFonts w:ascii="Gill Sans MT" w:hAnsi="Gill Sans MT"/>
        </w:rPr>
        <w:t>is,</w:t>
      </w:r>
      <w:r w:rsidRPr="00136C1F">
        <w:rPr>
          <w:rFonts w:ascii="Gill Sans MT" w:hAnsi="Gill Sans MT"/>
          <w:spacing w:val="-6"/>
        </w:rPr>
        <w:t xml:space="preserve"> </w:t>
      </w:r>
      <w:r w:rsidRPr="00136C1F">
        <w:rPr>
          <w:rFonts w:ascii="Gill Sans MT" w:hAnsi="Gill Sans MT"/>
        </w:rPr>
        <w:t>“impacts</w:t>
      </w:r>
      <w:r w:rsidRPr="00136C1F">
        <w:rPr>
          <w:rFonts w:ascii="Gill Sans MT" w:hAnsi="Gill Sans MT"/>
          <w:spacing w:val="-7"/>
        </w:rPr>
        <w:t xml:space="preserve"> </w:t>
      </w:r>
      <w:r w:rsidRPr="00136C1F">
        <w:rPr>
          <w:rFonts w:ascii="Gill Sans MT" w:hAnsi="Gill Sans MT"/>
        </w:rPr>
        <w:t>are</w:t>
      </w:r>
      <w:r w:rsidRPr="00136C1F">
        <w:rPr>
          <w:rFonts w:ascii="Gill Sans MT" w:hAnsi="Gill Sans MT"/>
          <w:spacing w:val="-6"/>
        </w:rPr>
        <w:t xml:space="preserve"> </w:t>
      </w:r>
      <w:r w:rsidRPr="00136C1F">
        <w:rPr>
          <w:rFonts w:ascii="Gill Sans MT" w:hAnsi="Gill Sans MT"/>
        </w:rPr>
        <w:t>what</w:t>
      </w:r>
      <w:r w:rsidRPr="00136C1F">
        <w:rPr>
          <w:rFonts w:ascii="Gill Sans MT" w:hAnsi="Gill Sans MT"/>
          <w:spacing w:val="-5"/>
        </w:rPr>
        <w:t xml:space="preserve"> </w:t>
      </w:r>
      <w:r w:rsidRPr="00136C1F">
        <w:rPr>
          <w:rFonts w:ascii="Gill Sans MT" w:hAnsi="Gill Sans MT"/>
        </w:rPr>
        <w:t>we</w:t>
      </w:r>
      <w:r w:rsidRPr="00136C1F">
        <w:rPr>
          <w:rFonts w:ascii="Gill Sans MT" w:hAnsi="Gill Sans MT"/>
          <w:spacing w:val="-8"/>
        </w:rPr>
        <w:t xml:space="preserve"> </w:t>
      </w:r>
      <w:r w:rsidRPr="00136C1F">
        <w:rPr>
          <w:rFonts w:ascii="Gill Sans MT" w:hAnsi="Gill Sans MT"/>
        </w:rPr>
        <w:t>hope</w:t>
      </w:r>
      <w:r w:rsidRPr="00136C1F">
        <w:rPr>
          <w:rFonts w:ascii="Gill Sans MT" w:hAnsi="Gill Sans MT"/>
          <w:spacing w:val="-7"/>
        </w:rPr>
        <w:t xml:space="preserve"> </w:t>
      </w:r>
      <w:r w:rsidRPr="00136C1F">
        <w:rPr>
          <w:rFonts w:ascii="Gill Sans MT" w:hAnsi="Gill Sans MT"/>
        </w:rPr>
        <w:t>for, but outcomes are what we work</w:t>
      </w:r>
      <w:r w:rsidRPr="00136C1F">
        <w:rPr>
          <w:rFonts w:ascii="Gill Sans MT" w:hAnsi="Gill Sans MT"/>
          <w:spacing w:val="-2"/>
        </w:rPr>
        <w:t xml:space="preserve"> </w:t>
      </w:r>
      <w:r w:rsidRPr="00136C1F">
        <w:rPr>
          <w:rFonts w:ascii="Gill Sans MT" w:hAnsi="Gill Sans MT"/>
        </w:rPr>
        <w:t>for.”</w:t>
      </w:r>
    </w:p>
    <w:p w14:paraId="281845D9" w14:textId="77777777" w:rsidR="0048136F" w:rsidRPr="00136C1F" w:rsidRDefault="0048136F" w:rsidP="004410C4">
      <w:pPr>
        <w:pStyle w:val="BodyText"/>
        <w:spacing w:before="119" w:line="228" w:lineRule="auto"/>
        <w:ind w:left="0" w:right="111"/>
        <w:rPr>
          <w:rFonts w:ascii="Gill Sans MT" w:hAnsi="Gill Sans MT"/>
        </w:rPr>
      </w:pPr>
      <w:r w:rsidRPr="00136C1F">
        <w:rPr>
          <w:rFonts w:ascii="Gill Sans MT" w:hAnsi="Gill Sans MT"/>
        </w:rPr>
        <w:t>There are sometimes population-level measures of these impacts, such as Australian surveys of LLN levels. For example 26TEN commissions an annual survey of awareness of LLN issues and the 26TEN Campaign in the Tasmanian adult population.</w:t>
      </w:r>
    </w:p>
    <w:p w14:paraId="463C62C9" w14:textId="77777777" w:rsidR="0048136F" w:rsidRPr="00136C1F" w:rsidRDefault="0048136F" w:rsidP="0048136F">
      <w:pPr>
        <w:spacing w:line="228" w:lineRule="auto"/>
        <w:rPr>
          <w:rFonts w:ascii="Gill Sans MT" w:hAnsi="Gill Sans MT"/>
        </w:rPr>
        <w:sectPr w:rsidR="0048136F" w:rsidRPr="00136C1F">
          <w:pgSz w:w="11910" w:h="16840"/>
          <w:pgMar w:top="1080" w:right="1020" w:bottom="280" w:left="1020" w:header="720" w:footer="720" w:gutter="0"/>
          <w:cols w:space="720"/>
        </w:sectPr>
      </w:pPr>
    </w:p>
    <w:p w14:paraId="15A68167" w14:textId="77777777" w:rsidR="0048136F" w:rsidRPr="00136C1F" w:rsidRDefault="0048136F" w:rsidP="0048136F">
      <w:pPr>
        <w:pStyle w:val="Heading1"/>
        <w:spacing w:before="41"/>
        <w:ind w:left="111"/>
        <w:rPr>
          <w:rFonts w:ascii="Gill Sans MT" w:hAnsi="Gill Sans MT"/>
        </w:rPr>
      </w:pPr>
      <w:r w:rsidRPr="00136C1F">
        <w:rPr>
          <w:rFonts w:ascii="Gill Sans MT" w:hAnsi="Gill Sans MT"/>
          <w:color w:val="9D3511"/>
        </w:rPr>
        <w:lastRenderedPageBreak/>
        <w:t>Examples of the Results Chain</w:t>
      </w:r>
    </w:p>
    <w:p w14:paraId="2FBF11BA" w14:textId="77777777" w:rsidR="0048136F" w:rsidRPr="00136C1F" w:rsidRDefault="0048136F" w:rsidP="0048136F">
      <w:pPr>
        <w:pStyle w:val="BodyText"/>
        <w:spacing w:before="0"/>
        <w:ind w:left="0"/>
        <w:jc w:val="left"/>
        <w:rPr>
          <w:rFonts w:ascii="Gill Sans MT" w:hAnsi="Gill Sans MT"/>
          <w:b/>
          <w:sz w:val="20"/>
        </w:rPr>
      </w:pPr>
    </w:p>
    <w:tbl>
      <w:tblPr>
        <w:tblW w:w="0" w:type="auto"/>
        <w:tblInd w:w="118" w:type="dxa"/>
        <w:tblLayout w:type="fixed"/>
        <w:tblCellMar>
          <w:left w:w="0" w:type="dxa"/>
          <w:right w:w="0" w:type="dxa"/>
        </w:tblCellMar>
        <w:tblLook w:val="01E0" w:firstRow="1" w:lastRow="1" w:firstColumn="1" w:lastColumn="1" w:noHBand="0" w:noVBand="0"/>
      </w:tblPr>
      <w:tblGrid>
        <w:gridCol w:w="3404"/>
        <w:gridCol w:w="425"/>
        <w:gridCol w:w="3401"/>
        <w:gridCol w:w="427"/>
        <w:gridCol w:w="3401"/>
        <w:gridCol w:w="425"/>
        <w:gridCol w:w="3404"/>
      </w:tblGrid>
      <w:tr w:rsidR="0048136F" w:rsidRPr="00136C1F" w14:paraId="750D8F53" w14:textId="77777777" w:rsidTr="00914F40">
        <w:trPr>
          <w:trHeight w:val="348"/>
        </w:trPr>
        <w:tc>
          <w:tcPr>
            <w:tcW w:w="3404" w:type="dxa"/>
          </w:tcPr>
          <w:p w14:paraId="5017E715" w14:textId="77777777" w:rsidR="0048136F" w:rsidRPr="00136C1F" w:rsidRDefault="0048136F" w:rsidP="00914F40">
            <w:pPr>
              <w:pStyle w:val="TableParagraph"/>
              <w:spacing w:line="225" w:lineRule="exact"/>
              <w:ind w:left="107"/>
              <w:rPr>
                <w:rFonts w:ascii="Gill Sans MT" w:hAnsi="Gill Sans MT"/>
                <w:b/>
              </w:rPr>
            </w:pPr>
            <w:r w:rsidRPr="00136C1F">
              <w:rPr>
                <w:rFonts w:ascii="Gill Sans MT" w:hAnsi="Gill Sans MT"/>
                <w:b/>
                <w:color w:val="C00000"/>
              </w:rPr>
              <w:t>What do you do…?</w:t>
            </w:r>
          </w:p>
        </w:tc>
        <w:tc>
          <w:tcPr>
            <w:tcW w:w="425" w:type="dxa"/>
          </w:tcPr>
          <w:p w14:paraId="4008FAA7" w14:textId="77777777" w:rsidR="0048136F" w:rsidRPr="00136C1F" w:rsidRDefault="0048136F" w:rsidP="00914F40">
            <w:pPr>
              <w:pStyle w:val="TableParagraph"/>
              <w:rPr>
                <w:rFonts w:ascii="Gill Sans MT" w:hAnsi="Gill Sans MT"/>
                <w:sz w:val="20"/>
              </w:rPr>
            </w:pPr>
          </w:p>
        </w:tc>
        <w:tc>
          <w:tcPr>
            <w:tcW w:w="3401" w:type="dxa"/>
          </w:tcPr>
          <w:p w14:paraId="3384B355" w14:textId="77777777" w:rsidR="0048136F" w:rsidRPr="00136C1F" w:rsidRDefault="0048136F" w:rsidP="00914F40">
            <w:pPr>
              <w:pStyle w:val="TableParagraph"/>
              <w:spacing w:line="225" w:lineRule="exact"/>
              <w:ind w:left="107"/>
              <w:rPr>
                <w:rFonts w:ascii="Gill Sans MT" w:hAnsi="Gill Sans MT"/>
                <w:b/>
              </w:rPr>
            </w:pPr>
            <w:r w:rsidRPr="00136C1F">
              <w:rPr>
                <w:rFonts w:ascii="Gill Sans MT" w:hAnsi="Gill Sans MT"/>
                <w:b/>
                <w:color w:val="C00000"/>
              </w:rPr>
              <w:t>What is produced…?</w:t>
            </w:r>
          </w:p>
        </w:tc>
        <w:tc>
          <w:tcPr>
            <w:tcW w:w="427" w:type="dxa"/>
          </w:tcPr>
          <w:p w14:paraId="04E0957B" w14:textId="77777777" w:rsidR="0048136F" w:rsidRPr="00136C1F" w:rsidRDefault="0048136F" w:rsidP="00914F40">
            <w:pPr>
              <w:pStyle w:val="TableParagraph"/>
              <w:rPr>
                <w:rFonts w:ascii="Gill Sans MT" w:hAnsi="Gill Sans MT"/>
                <w:sz w:val="20"/>
              </w:rPr>
            </w:pPr>
          </w:p>
        </w:tc>
        <w:tc>
          <w:tcPr>
            <w:tcW w:w="3401" w:type="dxa"/>
          </w:tcPr>
          <w:p w14:paraId="36D33BBE" w14:textId="77777777" w:rsidR="0048136F" w:rsidRPr="00136C1F" w:rsidRDefault="0048136F" w:rsidP="00914F40">
            <w:pPr>
              <w:pStyle w:val="TableParagraph"/>
              <w:spacing w:line="225" w:lineRule="exact"/>
              <w:ind w:left="105"/>
              <w:rPr>
                <w:rFonts w:ascii="Gill Sans MT" w:hAnsi="Gill Sans MT"/>
                <w:b/>
              </w:rPr>
            </w:pPr>
            <w:r w:rsidRPr="00136C1F">
              <w:rPr>
                <w:rFonts w:ascii="Gill Sans MT" w:hAnsi="Gill Sans MT"/>
                <w:b/>
                <w:color w:val="C00000"/>
              </w:rPr>
              <w:t>What results from what you do…?</w:t>
            </w:r>
          </w:p>
        </w:tc>
        <w:tc>
          <w:tcPr>
            <w:tcW w:w="425" w:type="dxa"/>
          </w:tcPr>
          <w:p w14:paraId="60A7BA5E" w14:textId="77777777" w:rsidR="0048136F" w:rsidRPr="00136C1F" w:rsidRDefault="0048136F" w:rsidP="00914F40">
            <w:pPr>
              <w:pStyle w:val="TableParagraph"/>
              <w:rPr>
                <w:rFonts w:ascii="Gill Sans MT" w:hAnsi="Gill Sans MT"/>
                <w:sz w:val="20"/>
              </w:rPr>
            </w:pPr>
          </w:p>
        </w:tc>
        <w:tc>
          <w:tcPr>
            <w:tcW w:w="3404" w:type="dxa"/>
          </w:tcPr>
          <w:p w14:paraId="1DA599E4" w14:textId="77777777" w:rsidR="0048136F" w:rsidRPr="00136C1F" w:rsidRDefault="0048136F" w:rsidP="00914F40">
            <w:pPr>
              <w:pStyle w:val="TableParagraph"/>
              <w:spacing w:line="225" w:lineRule="exact"/>
              <w:ind w:left="107"/>
              <w:rPr>
                <w:rFonts w:ascii="Gill Sans MT" w:hAnsi="Gill Sans MT"/>
                <w:b/>
              </w:rPr>
            </w:pPr>
            <w:r w:rsidRPr="00136C1F">
              <w:rPr>
                <w:rFonts w:ascii="Gill Sans MT" w:hAnsi="Gill Sans MT"/>
                <w:b/>
                <w:color w:val="C00000"/>
              </w:rPr>
              <w:t>What changes…?</w:t>
            </w:r>
          </w:p>
        </w:tc>
      </w:tr>
      <w:tr w:rsidR="0048136F" w:rsidRPr="00136C1F" w14:paraId="049FD0DF" w14:textId="77777777" w:rsidTr="00914F40">
        <w:trPr>
          <w:trHeight w:val="511"/>
        </w:trPr>
        <w:tc>
          <w:tcPr>
            <w:tcW w:w="3404" w:type="dxa"/>
            <w:shd w:val="clear" w:color="auto" w:fill="F8D7CD"/>
          </w:tcPr>
          <w:p w14:paraId="244058A4" w14:textId="77777777" w:rsidR="0048136F" w:rsidRPr="00136C1F" w:rsidRDefault="0048136F" w:rsidP="00914F40">
            <w:pPr>
              <w:pStyle w:val="TableParagraph"/>
              <w:spacing w:before="117"/>
              <w:ind w:left="107"/>
              <w:rPr>
                <w:rFonts w:ascii="Gill Sans MT" w:hAnsi="Gill Sans MT"/>
                <w:b/>
              </w:rPr>
            </w:pPr>
            <w:r w:rsidRPr="00136C1F">
              <w:rPr>
                <w:rFonts w:ascii="Gill Sans MT" w:hAnsi="Gill Sans MT"/>
                <w:b/>
              </w:rPr>
              <w:t>Activities</w:t>
            </w:r>
          </w:p>
        </w:tc>
        <w:tc>
          <w:tcPr>
            <w:tcW w:w="425" w:type="dxa"/>
          </w:tcPr>
          <w:p w14:paraId="53955E39" w14:textId="77777777" w:rsidR="0048136F" w:rsidRPr="00136C1F" w:rsidRDefault="0048136F" w:rsidP="00914F40">
            <w:pPr>
              <w:pStyle w:val="TableParagraph"/>
              <w:spacing w:before="57"/>
              <w:ind w:left="107"/>
              <w:rPr>
                <w:rFonts w:ascii="Gill Sans MT" w:hAnsi="Gill Sans MT"/>
                <w:b/>
                <w:sz w:val="32"/>
              </w:rPr>
            </w:pPr>
            <w:r w:rsidRPr="00136C1F">
              <w:rPr>
                <w:rFonts w:ascii="Arial" w:hAnsi="Arial" w:cs="Arial"/>
                <w:b/>
                <w:w w:val="99"/>
                <w:sz w:val="32"/>
              </w:rPr>
              <w:t>→</w:t>
            </w:r>
          </w:p>
        </w:tc>
        <w:tc>
          <w:tcPr>
            <w:tcW w:w="3401" w:type="dxa"/>
            <w:shd w:val="clear" w:color="auto" w:fill="F4B19B"/>
          </w:tcPr>
          <w:p w14:paraId="244C97F6" w14:textId="77777777" w:rsidR="0048136F" w:rsidRPr="00136C1F" w:rsidRDefault="0048136F" w:rsidP="00914F40">
            <w:pPr>
              <w:pStyle w:val="TableParagraph"/>
              <w:spacing w:before="117"/>
              <w:ind w:left="107"/>
              <w:rPr>
                <w:rFonts w:ascii="Gill Sans MT" w:hAnsi="Gill Sans MT"/>
                <w:b/>
              </w:rPr>
            </w:pPr>
            <w:r w:rsidRPr="00136C1F">
              <w:rPr>
                <w:rFonts w:ascii="Gill Sans MT" w:hAnsi="Gill Sans MT"/>
                <w:b/>
              </w:rPr>
              <w:t>Outputs</w:t>
            </w:r>
          </w:p>
        </w:tc>
        <w:tc>
          <w:tcPr>
            <w:tcW w:w="427" w:type="dxa"/>
          </w:tcPr>
          <w:p w14:paraId="296E7762" w14:textId="77777777" w:rsidR="0048136F" w:rsidRPr="00136C1F" w:rsidRDefault="0048136F" w:rsidP="00914F40">
            <w:pPr>
              <w:pStyle w:val="TableParagraph"/>
              <w:spacing w:before="57"/>
              <w:ind w:left="107"/>
              <w:rPr>
                <w:rFonts w:ascii="Gill Sans MT" w:hAnsi="Gill Sans MT"/>
                <w:b/>
                <w:sz w:val="32"/>
              </w:rPr>
            </w:pPr>
            <w:r w:rsidRPr="00136C1F">
              <w:rPr>
                <w:rFonts w:ascii="Arial" w:hAnsi="Arial" w:cs="Arial"/>
                <w:b/>
                <w:w w:val="99"/>
                <w:sz w:val="32"/>
              </w:rPr>
              <w:t>→</w:t>
            </w:r>
          </w:p>
        </w:tc>
        <w:tc>
          <w:tcPr>
            <w:tcW w:w="3401" w:type="dxa"/>
            <w:shd w:val="clear" w:color="auto" w:fill="ED8B69"/>
          </w:tcPr>
          <w:p w14:paraId="0DE6BB3A" w14:textId="77777777" w:rsidR="0048136F" w:rsidRPr="00136C1F" w:rsidRDefault="0048136F" w:rsidP="00914F40">
            <w:pPr>
              <w:pStyle w:val="TableParagraph"/>
              <w:spacing w:before="117"/>
              <w:ind w:left="105"/>
              <w:rPr>
                <w:rFonts w:ascii="Gill Sans MT" w:hAnsi="Gill Sans MT"/>
                <w:b/>
              </w:rPr>
            </w:pPr>
            <w:r w:rsidRPr="00136C1F">
              <w:rPr>
                <w:rFonts w:ascii="Gill Sans MT" w:hAnsi="Gill Sans MT"/>
                <w:b/>
              </w:rPr>
              <w:t>Outcomes</w:t>
            </w:r>
          </w:p>
        </w:tc>
        <w:tc>
          <w:tcPr>
            <w:tcW w:w="425" w:type="dxa"/>
          </w:tcPr>
          <w:p w14:paraId="67A964A1" w14:textId="77777777" w:rsidR="0048136F" w:rsidRPr="00136C1F" w:rsidRDefault="0048136F" w:rsidP="00914F40">
            <w:pPr>
              <w:pStyle w:val="TableParagraph"/>
              <w:spacing w:before="57"/>
              <w:ind w:left="108"/>
              <w:rPr>
                <w:rFonts w:ascii="Gill Sans MT" w:hAnsi="Gill Sans MT"/>
                <w:b/>
                <w:sz w:val="32"/>
              </w:rPr>
            </w:pPr>
            <w:r w:rsidRPr="00136C1F">
              <w:rPr>
                <w:rFonts w:ascii="Arial" w:hAnsi="Arial" w:cs="Arial"/>
                <w:b/>
                <w:w w:val="99"/>
                <w:sz w:val="32"/>
              </w:rPr>
              <w:t>→</w:t>
            </w:r>
          </w:p>
        </w:tc>
        <w:tc>
          <w:tcPr>
            <w:tcW w:w="3404" w:type="dxa"/>
            <w:shd w:val="clear" w:color="auto" w:fill="9D3511"/>
          </w:tcPr>
          <w:p w14:paraId="6886560B" w14:textId="77777777" w:rsidR="0048136F" w:rsidRPr="00136C1F" w:rsidRDefault="0048136F" w:rsidP="00914F40">
            <w:pPr>
              <w:pStyle w:val="TableParagraph"/>
              <w:spacing w:before="117"/>
              <w:ind w:left="107"/>
              <w:rPr>
                <w:rFonts w:ascii="Gill Sans MT" w:hAnsi="Gill Sans MT"/>
                <w:b/>
              </w:rPr>
            </w:pPr>
            <w:r w:rsidRPr="00136C1F">
              <w:rPr>
                <w:rFonts w:ascii="Gill Sans MT" w:hAnsi="Gill Sans MT"/>
                <w:b/>
                <w:color w:val="FFFFFF"/>
              </w:rPr>
              <w:t>Impacts / Benefits</w:t>
            </w:r>
          </w:p>
        </w:tc>
      </w:tr>
      <w:tr w:rsidR="0048136F" w:rsidRPr="00136C1F" w14:paraId="156868D5" w14:textId="77777777" w:rsidTr="00914F40">
        <w:trPr>
          <w:trHeight w:val="268"/>
        </w:trPr>
        <w:tc>
          <w:tcPr>
            <w:tcW w:w="3404" w:type="dxa"/>
          </w:tcPr>
          <w:p w14:paraId="021CAB92" w14:textId="77777777" w:rsidR="0048136F" w:rsidRPr="00136C1F" w:rsidRDefault="0048136F" w:rsidP="00914F40">
            <w:pPr>
              <w:pStyle w:val="TableParagraph"/>
              <w:rPr>
                <w:rFonts w:ascii="Gill Sans MT" w:hAnsi="Gill Sans MT"/>
                <w:sz w:val="18"/>
              </w:rPr>
            </w:pPr>
          </w:p>
        </w:tc>
        <w:tc>
          <w:tcPr>
            <w:tcW w:w="425" w:type="dxa"/>
          </w:tcPr>
          <w:p w14:paraId="20EEA821" w14:textId="77777777" w:rsidR="0048136F" w:rsidRPr="00136C1F" w:rsidRDefault="0048136F" w:rsidP="00914F40">
            <w:pPr>
              <w:pStyle w:val="TableParagraph"/>
              <w:rPr>
                <w:rFonts w:ascii="Gill Sans MT" w:hAnsi="Gill Sans MT"/>
                <w:sz w:val="18"/>
              </w:rPr>
            </w:pPr>
          </w:p>
        </w:tc>
        <w:tc>
          <w:tcPr>
            <w:tcW w:w="3401" w:type="dxa"/>
          </w:tcPr>
          <w:p w14:paraId="7EB4B448" w14:textId="77777777" w:rsidR="0048136F" w:rsidRPr="00136C1F" w:rsidRDefault="0048136F" w:rsidP="00914F40">
            <w:pPr>
              <w:pStyle w:val="TableParagraph"/>
              <w:rPr>
                <w:rFonts w:ascii="Gill Sans MT" w:hAnsi="Gill Sans MT"/>
                <w:sz w:val="18"/>
              </w:rPr>
            </w:pPr>
          </w:p>
        </w:tc>
        <w:tc>
          <w:tcPr>
            <w:tcW w:w="427" w:type="dxa"/>
          </w:tcPr>
          <w:p w14:paraId="75752B22" w14:textId="77777777" w:rsidR="0048136F" w:rsidRPr="00136C1F" w:rsidRDefault="0048136F" w:rsidP="00914F40">
            <w:pPr>
              <w:pStyle w:val="TableParagraph"/>
              <w:rPr>
                <w:rFonts w:ascii="Gill Sans MT" w:hAnsi="Gill Sans MT"/>
                <w:sz w:val="18"/>
              </w:rPr>
            </w:pPr>
          </w:p>
        </w:tc>
        <w:tc>
          <w:tcPr>
            <w:tcW w:w="3401" w:type="dxa"/>
          </w:tcPr>
          <w:p w14:paraId="2B04B6A8" w14:textId="77777777" w:rsidR="0048136F" w:rsidRPr="00136C1F" w:rsidRDefault="0048136F" w:rsidP="00914F40">
            <w:pPr>
              <w:pStyle w:val="TableParagraph"/>
              <w:rPr>
                <w:rFonts w:ascii="Gill Sans MT" w:hAnsi="Gill Sans MT"/>
                <w:sz w:val="18"/>
              </w:rPr>
            </w:pPr>
          </w:p>
        </w:tc>
        <w:tc>
          <w:tcPr>
            <w:tcW w:w="425" w:type="dxa"/>
          </w:tcPr>
          <w:p w14:paraId="6EE015E2" w14:textId="77777777" w:rsidR="0048136F" w:rsidRPr="00136C1F" w:rsidRDefault="0048136F" w:rsidP="00914F40">
            <w:pPr>
              <w:pStyle w:val="TableParagraph"/>
              <w:rPr>
                <w:rFonts w:ascii="Gill Sans MT" w:hAnsi="Gill Sans MT"/>
                <w:sz w:val="18"/>
              </w:rPr>
            </w:pPr>
          </w:p>
        </w:tc>
        <w:tc>
          <w:tcPr>
            <w:tcW w:w="3404" w:type="dxa"/>
          </w:tcPr>
          <w:p w14:paraId="25B46A8D" w14:textId="77777777" w:rsidR="0048136F" w:rsidRPr="00136C1F" w:rsidRDefault="0048136F" w:rsidP="00914F40">
            <w:pPr>
              <w:pStyle w:val="TableParagraph"/>
              <w:rPr>
                <w:rFonts w:ascii="Gill Sans MT" w:hAnsi="Gill Sans MT"/>
                <w:sz w:val="18"/>
              </w:rPr>
            </w:pPr>
          </w:p>
        </w:tc>
      </w:tr>
      <w:tr w:rsidR="0048136F" w:rsidRPr="00136C1F" w14:paraId="0A96A5A5" w14:textId="77777777" w:rsidTr="00914F40">
        <w:trPr>
          <w:trHeight w:val="1625"/>
        </w:trPr>
        <w:tc>
          <w:tcPr>
            <w:tcW w:w="3404" w:type="dxa"/>
            <w:shd w:val="clear" w:color="auto" w:fill="F8D7CD"/>
          </w:tcPr>
          <w:p w14:paraId="618A8367" w14:textId="77777777" w:rsidR="0048136F" w:rsidRPr="00136C1F" w:rsidRDefault="0048136F" w:rsidP="00914F40">
            <w:pPr>
              <w:pStyle w:val="TableParagraph"/>
              <w:tabs>
                <w:tab w:val="left" w:pos="465"/>
                <w:tab w:val="left" w:pos="466"/>
              </w:tabs>
              <w:spacing w:before="57"/>
              <w:ind w:left="108"/>
              <w:rPr>
                <w:rFonts w:ascii="Gill Sans MT" w:hAnsi="Gill Sans MT"/>
                <w:b/>
                <w:sz w:val="21"/>
              </w:rPr>
            </w:pPr>
            <w:r w:rsidRPr="00136C1F">
              <w:rPr>
                <w:rFonts w:ascii="Gill Sans MT" w:hAnsi="Gill Sans MT"/>
                <w:b/>
                <w:sz w:val="21"/>
              </w:rPr>
              <w:t>LLN support available and accessed</w:t>
            </w:r>
          </w:p>
          <w:p w14:paraId="19DFDFF6" w14:textId="77777777" w:rsidR="0048136F" w:rsidRPr="00136C1F" w:rsidRDefault="0048136F" w:rsidP="0048136F">
            <w:pPr>
              <w:pStyle w:val="TableParagraph"/>
              <w:numPr>
                <w:ilvl w:val="0"/>
                <w:numId w:val="27"/>
              </w:numPr>
              <w:tabs>
                <w:tab w:val="left" w:pos="465"/>
                <w:tab w:val="left" w:pos="466"/>
              </w:tabs>
              <w:spacing w:before="57"/>
              <w:ind w:hanging="357"/>
              <w:rPr>
                <w:rFonts w:ascii="Gill Sans MT" w:hAnsi="Gill Sans MT"/>
                <w:sz w:val="21"/>
              </w:rPr>
            </w:pPr>
            <w:r w:rsidRPr="00136C1F">
              <w:rPr>
                <w:rFonts w:ascii="Gill Sans MT" w:hAnsi="Gill Sans MT"/>
                <w:sz w:val="21"/>
              </w:rPr>
              <w:t>Engaging participants</w:t>
            </w:r>
          </w:p>
          <w:p w14:paraId="3C9F962B" w14:textId="77777777" w:rsidR="0048136F" w:rsidRPr="00136C1F" w:rsidRDefault="0048136F" w:rsidP="0048136F">
            <w:pPr>
              <w:pStyle w:val="TableParagraph"/>
              <w:numPr>
                <w:ilvl w:val="0"/>
                <w:numId w:val="27"/>
              </w:numPr>
              <w:tabs>
                <w:tab w:val="left" w:pos="465"/>
                <w:tab w:val="left" w:pos="466"/>
              </w:tabs>
              <w:spacing w:before="62"/>
              <w:ind w:right="837" w:hanging="357"/>
              <w:rPr>
                <w:rFonts w:ascii="Gill Sans MT" w:hAnsi="Gill Sans MT"/>
                <w:sz w:val="21"/>
              </w:rPr>
            </w:pPr>
            <w:r w:rsidRPr="00136C1F">
              <w:rPr>
                <w:rFonts w:ascii="Gill Sans MT" w:hAnsi="Gill Sans MT"/>
                <w:sz w:val="21"/>
              </w:rPr>
              <w:t>Engaging and training LLN volunteer tutors</w:t>
            </w:r>
          </w:p>
          <w:p w14:paraId="5150B321" w14:textId="77777777" w:rsidR="0048136F" w:rsidRPr="00136C1F" w:rsidRDefault="0048136F" w:rsidP="0048136F">
            <w:pPr>
              <w:pStyle w:val="TableParagraph"/>
              <w:numPr>
                <w:ilvl w:val="0"/>
                <w:numId w:val="27"/>
              </w:numPr>
              <w:tabs>
                <w:tab w:val="left" w:pos="465"/>
                <w:tab w:val="left" w:pos="466"/>
              </w:tabs>
              <w:spacing w:before="59"/>
              <w:ind w:hanging="357"/>
              <w:rPr>
                <w:rFonts w:ascii="Gill Sans MT" w:hAnsi="Gill Sans MT"/>
                <w:sz w:val="21"/>
              </w:rPr>
            </w:pPr>
            <w:r w:rsidRPr="00136C1F">
              <w:rPr>
                <w:rFonts w:ascii="Gill Sans MT" w:hAnsi="Gill Sans MT"/>
                <w:sz w:val="21"/>
              </w:rPr>
              <w:t>Building awareness of what LLN support is available</w:t>
            </w:r>
          </w:p>
          <w:p w14:paraId="1FF4EC15" w14:textId="77777777" w:rsidR="0048136F" w:rsidRPr="00136C1F" w:rsidRDefault="0048136F" w:rsidP="0048136F">
            <w:pPr>
              <w:pStyle w:val="TableParagraph"/>
              <w:numPr>
                <w:ilvl w:val="0"/>
                <w:numId w:val="27"/>
              </w:numPr>
              <w:tabs>
                <w:tab w:val="left" w:pos="465"/>
                <w:tab w:val="left" w:pos="466"/>
              </w:tabs>
              <w:spacing w:before="59"/>
              <w:ind w:hanging="357"/>
              <w:rPr>
                <w:rFonts w:ascii="Gill Sans MT" w:hAnsi="Gill Sans MT"/>
                <w:sz w:val="21"/>
              </w:rPr>
            </w:pPr>
            <w:r w:rsidRPr="00136C1F">
              <w:rPr>
                <w:rFonts w:ascii="Gill Sans MT" w:hAnsi="Gill Sans MT"/>
                <w:sz w:val="21"/>
              </w:rPr>
              <w:t>Supporting adults to access LLN training</w:t>
            </w:r>
          </w:p>
          <w:p w14:paraId="1211951C" w14:textId="77777777" w:rsidR="0048136F" w:rsidRPr="00136C1F" w:rsidRDefault="0048136F" w:rsidP="0048136F">
            <w:pPr>
              <w:pStyle w:val="TableParagraph"/>
              <w:numPr>
                <w:ilvl w:val="0"/>
                <w:numId w:val="27"/>
              </w:numPr>
              <w:tabs>
                <w:tab w:val="left" w:pos="465"/>
                <w:tab w:val="left" w:pos="466"/>
              </w:tabs>
              <w:spacing w:before="59"/>
              <w:ind w:hanging="357"/>
              <w:rPr>
                <w:rFonts w:ascii="Gill Sans MT" w:hAnsi="Gill Sans MT"/>
                <w:sz w:val="21"/>
              </w:rPr>
            </w:pPr>
            <w:r w:rsidRPr="00136C1F">
              <w:rPr>
                <w:rFonts w:ascii="Gill Sans MT" w:hAnsi="Gill Sans MT"/>
                <w:sz w:val="21"/>
              </w:rPr>
              <w:t>Increasing the support options available in the community</w:t>
            </w:r>
          </w:p>
        </w:tc>
        <w:tc>
          <w:tcPr>
            <w:tcW w:w="425" w:type="dxa"/>
          </w:tcPr>
          <w:p w14:paraId="4791FE7B" w14:textId="77777777" w:rsidR="0048136F" w:rsidRPr="00136C1F" w:rsidRDefault="0048136F" w:rsidP="00914F40">
            <w:pPr>
              <w:pStyle w:val="TableParagraph"/>
              <w:rPr>
                <w:rFonts w:ascii="Gill Sans MT" w:hAnsi="Gill Sans MT"/>
                <w:b/>
                <w:sz w:val="20"/>
              </w:rPr>
            </w:pPr>
          </w:p>
          <w:p w14:paraId="46DC8E13" w14:textId="77777777" w:rsidR="0048136F" w:rsidRPr="00136C1F" w:rsidRDefault="0048136F" w:rsidP="00914F40">
            <w:pPr>
              <w:pStyle w:val="TableParagraph"/>
              <w:rPr>
                <w:rFonts w:ascii="Gill Sans MT" w:hAnsi="Gill Sans MT"/>
                <w:b/>
                <w:sz w:val="20"/>
              </w:rPr>
            </w:pPr>
          </w:p>
          <w:p w14:paraId="16433D21" w14:textId="77777777" w:rsidR="0048136F" w:rsidRPr="00136C1F" w:rsidRDefault="0048136F" w:rsidP="00914F40">
            <w:pPr>
              <w:pStyle w:val="TableParagraph"/>
              <w:spacing w:before="9"/>
              <w:rPr>
                <w:rFonts w:ascii="Gill Sans MT" w:hAnsi="Gill Sans MT"/>
                <w:b/>
                <w:sz w:val="15"/>
              </w:rPr>
            </w:pPr>
          </w:p>
          <w:p w14:paraId="2C8CE6BE" w14:textId="77777777" w:rsidR="0048136F" w:rsidRPr="00136C1F" w:rsidRDefault="0048136F" w:rsidP="00914F40">
            <w:pPr>
              <w:pStyle w:val="TableParagraph"/>
              <w:ind w:left="107"/>
              <w:rPr>
                <w:rFonts w:ascii="Gill Sans MT" w:hAnsi="Gill Sans MT"/>
                <w:b/>
                <w:sz w:val="21"/>
              </w:rPr>
            </w:pPr>
            <w:r w:rsidRPr="00136C1F">
              <w:rPr>
                <w:rFonts w:ascii="Arial" w:hAnsi="Arial" w:cs="Arial"/>
                <w:b/>
                <w:sz w:val="21"/>
              </w:rPr>
              <w:t>→</w:t>
            </w:r>
          </w:p>
        </w:tc>
        <w:tc>
          <w:tcPr>
            <w:tcW w:w="3401" w:type="dxa"/>
            <w:shd w:val="clear" w:color="auto" w:fill="F4B19B"/>
          </w:tcPr>
          <w:p w14:paraId="347CD300"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events – focus engaging learners and encouraging them to get support (#)</w:t>
            </w:r>
          </w:p>
          <w:p w14:paraId="33B787E2"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New volunteer tutors (#)</w:t>
            </w:r>
          </w:p>
          <w:p w14:paraId="22E4BD9F"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members completing volunteer tutor training (#)</w:t>
            </w:r>
          </w:p>
          <w:p w14:paraId="3C4B5268"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New organisations offering LLN support (#)</w:t>
            </w:r>
          </w:p>
          <w:p w14:paraId="30A52ADC"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members accessing LLN skills building services (#)</w:t>
            </w:r>
          </w:p>
        </w:tc>
        <w:tc>
          <w:tcPr>
            <w:tcW w:w="427" w:type="dxa"/>
          </w:tcPr>
          <w:p w14:paraId="4B6A13E9" w14:textId="77777777" w:rsidR="0048136F" w:rsidRPr="00136C1F" w:rsidRDefault="0048136F" w:rsidP="00914F40">
            <w:pPr>
              <w:pStyle w:val="TableParagraph"/>
              <w:rPr>
                <w:rFonts w:ascii="Gill Sans MT" w:hAnsi="Gill Sans MT"/>
                <w:b/>
                <w:sz w:val="20"/>
              </w:rPr>
            </w:pPr>
          </w:p>
          <w:p w14:paraId="3F8AB141" w14:textId="77777777" w:rsidR="0048136F" w:rsidRPr="00136C1F" w:rsidRDefault="0048136F" w:rsidP="00914F40">
            <w:pPr>
              <w:pStyle w:val="TableParagraph"/>
              <w:rPr>
                <w:rFonts w:ascii="Gill Sans MT" w:hAnsi="Gill Sans MT"/>
                <w:b/>
                <w:sz w:val="20"/>
              </w:rPr>
            </w:pPr>
          </w:p>
          <w:p w14:paraId="46BEDBC3" w14:textId="77777777" w:rsidR="0048136F" w:rsidRPr="00136C1F" w:rsidRDefault="0048136F" w:rsidP="00914F40">
            <w:pPr>
              <w:pStyle w:val="TableParagraph"/>
              <w:spacing w:before="9"/>
              <w:rPr>
                <w:rFonts w:ascii="Gill Sans MT" w:hAnsi="Gill Sans MT"/>
                <w:b/>
                <w:sz w:val="15"/>
              </w:rPr>
            </w:pPr>
          </w:p>
          <w:p w14:paraId="230196D1" w14:textId="77777777" w:rsidR="0048136F" w:rsidRPr="00136C1F" w:rsidRDefault="0048136F" w:rsidP="00914F40">
            <w:pPr>
              <w:pStyle w:val="TableParagraph"/>
              <w:ind w:left="107"/>
              <w:rPr>
                <w:rFonts w:ascii="Gill Sans MT" w:hAnsi="Gill Sans MT"/>
                <w:b/>
                <w:sz w:val="21"/>
              </w:rPr>
            </w:pPr>
            <w:r w:rsidRPr="00136C1F">
              <w:rPr>
                <w:rFonts w:ascii="Arial" w:hAnsi="Arial" w:cs="Arial"/>
                <w:b/>
                <w:sz w:val="21"/>
              </w:rPr>
              <w:t>→</w:t>
            </w:r>
          </w:p>
        </w:tc>
        <w:tc>
          <w:tcPr>
            <w:tcW w:w="3401" w:type="dxa"/>
            <w:shd w:val="clear" w:color="auto" w:fill="ED8B69"/>
          </w:tcPr>
          <w:p w14:paraId="0F0394A3"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More community members accessing LLN support</w:t>
            </w:r>
          </w:p>
          <w:p w14:paraId="1769FA59"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Individuals increase in confidence as learners</w:t>
            </w:r>
          </w:p>
          <w:p w14:paraId="57B5E699"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members’ ability to participate in life and community increases</w:t>
            </w:r>
          </w:p>
          <w:p w14:paraId="785C533F"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Readily available LLN support in community for all those who want to improve their skills</w:t>
            </w:r>
          </w:p>
        </w:tc>
        <w:tc>
          <w:tcPr>
            <w:tcW w:w="425" w:type="dxa"/>
          </w:tcPr>
          <w:p w14:paraId="08F285A9" w14:textId="77777777" w:rsidR="0048136F" w:rsidRPr="00136C1F" w:rsidRDefault="0048136F" w:rsidP="00914F40">
            <w:pPr>
              <w:pStyle w:val="TableParagraph"/>
              <w:rPr>
                <w:rFonts w:ascii="Gill Sans MT" w:hAnsi="Gill Sans MT"/>
                <w:b/>
                <w:sz w:val="20"/>
              </w:rPr>
            </w:pPr>
          </w:p>
          <w:p w14:paraId="5AFE5BEA" w14:textId="77777777" w:rsidR="0048136F" w:rsidRPr="00136C1F" w:rsidRDefault="0048136F" w:rsidP="00914F40">
            <w:pPr>
              <w:pStyle w:val="TableParagraph"/>
              <w:rPr>
                <w:rFonts w:ascii="Gill Sans MT" w:hAnsi="Gill Sans MT"/>
                <w:b/>
                <w:sz w:val="20"/>
              </w:rPr>
            </w:pPr>
          </w:p>
          <w:p w14:paraId="6B1910B3" w14:textId="77777777" w:rsidR="0048136F" w:rsidRPr="00136C1F" w:rsidRDefault="0048136F" w:rsidP="00914F40">
            <w:pPr>
              <w:pStyle w:val="TableParagraph"/>
              <w:spacing w:before="9"/>
              <w:rPr>
                <w:rFonts w:ascii="Gill Sans MT" w:hAnsi="Gill Sans MT"/>
                <w:b/>
                <w:sz w:val="15"/>
              </w:rPr>
            </w:pPr>
          </w:p>
          <w:p w14:paraId="3BA2840F" w14:textId="77777777" w:rsidR="0048136F" w:rsidRPr="00136C1F" w:rsidRDefault="0048136F" w:rsidP="00914F40">
            <w:pPr>
              <w:pStyle w:val="TableParagraph"/>
              <w:ind w:left="108"/>
              <w:rPr>
                <w:rFonts w:ascii="Gill Sans MT" w:hAnsi="Gill Sans MT"/>
                <w:b/>
                <w:sz w:val="21"/>
              </w:rPr>
            </w:pPr>
            <w:r w:rsidRPr="00136C1F">
              <w:rPr>
                <w:rFonts w:ascii="Arial" w:hAnsi="Arial" w:cs="Arial"/>
                <w:b/>
                <w:sz w:val="21"/>
              </w:rPr>
              <w:t>→</w:t>
            </w:r>
          </w:p>
        </w:tc>
        <w:tc>
          <w:tcPr>
            <w:tcW w:w="3404" w:type="dxa"/>
            <w:shd w:val="clear" w:color="auto" w:fill="9D3511"/>
          </w:tcPr>
          <w:p w14:paraId="64B115FA" w14:textId="77777777" w:rsidR="0048136F" w:rsidRPr="00136C1F" w:rsidRDefault="0048136F" w:rsidP="0048136F">
            <w:pPr>
              <w:pStyle w:val="TableParagraph"/>
              <w:numPr>
                <w:ilvl w:val="0"/>
                <w:numId w:val="26"/>
              </w:numPr>
              <w:tabs>
                <w:tab w:val="left" w:pos="306"/>
              </w:tabs>
              <w:ind w:left="306" w:hanging="198"/>
              <w:rPr>
                <w:rFonts w:ascii="Gill Sans MT" w:hAnsi="Gill Sans MT"/>
                <w:sz w:val="21"/>
              </w:rPr>
            </w:pPr>
            <w:r w:rsidRPr="00136C1F">
              <w:rPr>
                <w:rFonts w:ascii="Gill Sans MT" w:hAnsi="Gill Sans MT"/>
                <w:color w:val="FFFFFF"/>
                <w:sz w:val="21"/>
              </w:rPr>
              <w:t>Improved wellbeing and quality of</w:t>
            </w:r>
            <w:r w:rsidRPr="00136C1F">
              <w:rPr>
                <w:rFonts w:ascii="Gill Sans MT" w:hAnsi="Gill Sans MT"/>
                <w:color w:val="FFFFFF"/>
                <w:spacing w:val="-3"/>
                <w:sz w:val="21"/>
              </w:rPr>
              <w:t xml:space="preserve"> </w:t>
            </w:r>
            <w:r w:rsidRPr="00136C1F">
              <w:rPr>
                <w:rFonts w:ascii="Gill Sans MT" w:hAnsi="Gill Sans MT"/>
                <w:color w:val="FFFFFF"/>
                <w:sz w:val="21"/>
              </w:rPr>
              <w:t>life</w:t>
            </w:r>
          </w:p>
          <w:p w14:paraId="78A5128D" w14:textId="77777777" w:rsidR="0048136F" w:rsidRPr="00136C1F" w:rsidRDefault="0048136F" w:rsidP="0048136F">
            <w:pPr>
              <w:pStyle w:val="TableParagraph"/>
              <w:numPr>
                <w:ilvl w:val="0"/>
                <w:numId w:val="26"/>
              </w:numPr>
              <w:tabs>
                <w:tab w:val="left" w:pos="306"/>
              </w:tabs>
              <w:spacing w:before="62"/>
              <w:ind w:left="306" w:right="830" w:hanging="198"/>
              <w:rPr>
                <w:rFonts w:ascii="Gill Sans MT" w:hAnsi="Gill Sans MT"/>
                <w:sz w:val="21"/>
              </w:rPr>
            </w:pPr>
            <w:r w:rsidRPr="00136C1F">
              <w:rPr>
                <w:rFonts w:ascii="Gill Sans MT" w:hAnsi="Gill Sans MT"/>
                <w:color w:val="FFFFFF"/>
                <w:sz w:val="21"/>
              </w:rPr>
              <w:t>Improved job readiness</w:t>
            </w:r>
          </w:p>
          <w:p w14:paraId="6FC5994A" w14:textId="77777777" w:rsidR="0048136F" w:rsidRPr="00136C1F" w:rsidRDefault="0048136F" w:rsidP="0048136F">
            <w:pPr>
              <w:pStyle w:val="TableParagraph"/>
              <w:numPr>
                <w:ilvl w:val="0"/>
                <w:numId w:val="26"/>
              </w:numPr>
              <w:tabs>
                <w:tab w:val="left" w:pos="306"/>
              </w:tabs>
              <w:spacing w:before="62"/>
              <w:ind w:left="306" w:right="830" w:hanging="198"/>
              <w:rPr>
                <w:rFonts w:ascii="Gill Sans MT" w:hAnsi="Gill Sans MT"/>
                <w:sz w:val="21"/>
              </w:rPr>
            </w:pPr>
            <w:r w:rsidRPr="00136C1F">
              <w:rPr>
                <w:rFonts w:ascii="Gill Sans MT" w:hAnsi="Gill Sans MT"/>
                <w:color w:val="FFFFFF"/>
                <w:sz w:val="21"/>
              </w:rPr>
              <w:t>Increased community engagement</w:t>
            </w:r>
          </w:p>
        </w:tc>
      </w:tr>
      <w:tr w:rsidR="0048136F" w:rsidRPr="00136C1F" w14:paraId="518008A5" w14:textId="77777777" w:rsidTr="00914F40">
        <w:trPr>
          <w:trHeight w:val="376"/>
        </w:trPr>
        <w:tc>
          <w:tcPr>
            <w:tcW w:w="3404" w:type="dxa"/>
          </w:tcPr>
          <w:p w14:paraId="505D64DC" w14:textId="77777777" w:rsidR="0048136F" w:rsidRPr="00136C1F" w:rsidRDefault="0048136F" w:rsidP="00914F40">
            <w:pPr>
              <w:pStyle w:val="TableParagraph"/>
              <w:rPr>
                <w:rFonts w:ascii="Gill Sans MT" w:hAnsi="Gill Sans MT"/>
                <w:sz w:val="20"/>
              </w:rPr>
            </w:pPr>
          </w:p>
        </w:tc>
        <w:tc>
          <w:tcPr>
            <w:tcW w:w="425" w:type="dxa"/>
          </w:tcPr>
          <w:p w14:paraId="29F3356C" w14:textId="77777777" w:rsidR="0048136F" w:rsidRPr="00136C1F" w:rsidRDefault="0048136F" w:rsidP="00914F40">
            <w:pPr>
              <w:pStyle w:val="TableParagraph"/>
              <w:rPr>
                <w:rFonts w:ascii="Gill Sans MT" w:hAnsi="Gill Sans MT"/>
                <w:sz w:val="20"/>
              </w:rPr>
            </w:pPr>
          </w:p>
        </w:tc>
        <w:tc>
          <w:tcPr>
            <w:tcW w:w="3401" w:type="dxa"/>
          </w:tcPr>
          <w:p w14:paraId="7255407B" w14:textId="77777777" w:rsidR="0048136F" w:rsidRPr="00136C1F" w:rsidRDefault="0048136F" w:rsidP="00914F40">
            <w:pPr>
              <w:pStyle w:val="TableParagraph"/>
              <w:rPr>
                <w:rFonts w:ascii="Gill Sans MT" w:hAnsi="Gill Sans MT"/>
                <w:sz w:val="20"/>
              </w:rPr>
            </w:pPr>
          </w:p>
        </w:tc>
        <w:tc>
          <w:tcPr>
            <w:tcW w:w="427" w:type="dxa"/>
          </w:tcPr>
          <w:p w14:paraId="4B979D21" w14:textId="77777777" w:rsidR="0048136F" w:rsidRPr="00136C1F" w:rsidRDefault="0048136F" w:rsidP="00914F40">
            <w:pPr>
              <w:pStyle w:val="TableParagraph"/>
              <w:rPr>
                <w:rFonts w:ascii="Gill Sans MT" w:hAnsi="Gill Sans MT"/>
                <w:sz w:val="20"/>
              </w:rPr>
            </w:pPr>
          </w:p>
        </w:tc>
        <w:tc>
          <w:tcPr>
            <w:tcW w:w="3401" w:type="dxa"/>
          </w:tcPr>
          <w:p w14:paraId="1273CACA" w14:textId="77777777" w:rsidR="0048136F" w:rsidRPr="00136C1F" w:rsidRDefault="0048136F" w:rsidP="00914F40">
            <w:pPr>
              <w:pStyle w:val="TableParagraph"/>
              <w:rPr>
                <w:rFonts w:ascii="Gill Sans MT" w:hAnsi="Gill Sans MT"/>
                <w:sz w:val="20"/>
              </w:rPr>
            </w:pPr>
          </w:p>
        </w:tc>
        <w:tc>
          <w:tcPr>
            <w:tcW w:w="425" w:type="dxa"/>
          </w:tcPr>
          <w:p w14:paraId="7F376C03" w14:textId="77777777" w:rsidR="0048136F" w:rsidRPr="00136C1F" w:rsidRDefault="0048136F" w:rsidP="00914F40">
            <w:pPr>
              <w:pStyle w:val="TableParagraph"/>
              <w:rPr>
                <w:rFonts w:ascii="Gill Sans MT" w:hAnsi="Gill Sans MT"/>
                <w:sz w:val="20"/>
              </w:rPr>
            </w:pPr>
          </w:p>
        </w:tc>
        <w:tc>
          <w:tcPr>
            <w:tcW w:w="3404" w:type="dxa"/>
          </w:tcPr>
          <w:p w14:paraId="0C37BDFB" w14:textId="77777777" w:rsidR="0048136F" w:rsidRPr="00136C1F" w:rsidRDefault="0048136F" w:rsidP="00914F40">
            <w:pPr>
              <w:pStyle w:val="TableParagraph"/>
              <w:rPr>
                <w:rFonts w:ascii="Gill Sans MT" w:hAnsi="Gill Sans MT"/>
                <w:sz w:val="20"/>
              </w:rPr>
            </w:pPr>
          </w:p>
        </w:tc>
      </w:tr>
      <w:tr w:rsidR="0048136F" w:rsidRPr="00136C1F" w14:paraId="115CB60F" w14:textId="77777777" w:rsidTr="00914F40">
        <w:trPr>
          <w:trHeight w:val="1507"/>
        </w:trPr>
        <w:tc>
          <w:tcPr>
            <w:tcW w:w="3404" w:type="dxa"/>
            <w:shd w:val="clear" w:color="auto" w:fill="F8D7CD"/>
          </w:tcPr>
          <w:p w14:paraId="37D88034" w14:textId="77777777" w:rsidR="0048136F" w:rsidRPr="00136C1F" w:rsidRDefault="0048136F" w:rsidP="00914F40">
            <w:pPr>
              <w:pStyle w:val="TableParagraph"/>
              <w:tabs>
                <w:tab w:val="left" w:pos="465"/>
                <w:tab w:val="left" w:pos="466"/>
              </w:tabs>
              <w:spacing w:before="57"/>
              <w:ind w:left="108"/>
              <w:rPr>
                <w:rFonts w:ascii="Gill Sans MT" w:hAnsi="Gill Sans MT"/>
                <w:b/>
                <w:sz w:val="21"/>
              </w:rPr>
            </w:pPr>
            <w:r w:rsidRPr="00136C1F">
              <w:rPr>
                <w:rFonts w:ascii="Gill Sans MT" w:hAnsi="Gill Sans MT"/>
                <w:b/>
                <w:sz w:val="21"/>
              </w:rPr>
              <w:t>Whole community participation</w:t>
            </w:r>
          </w:p>
          <w:p w14:paraId="07BB11B4" w14:textId="77777777" w:rsidR="0048136F" w:rsidRPr="00136C1F" w:rsidRDefault="0048136F" w:rsidP="0048136F">
            <w:pPr>
              <w:pStyle w:val="TableParagraph"/>
              <w:numPr>
                <w:ilvl w:val="0"/>
                <w:numId w:val="23"/>
              </w:numPr>
              <w:tabs>
                <w:tab w:val="left" w:pos="465"/>
                <w:tab w:val="left" w:pos="466"/>
              </w:tabs>
              <w:spacing w:before="57"/>
              <w:rPr>
                <w:rFonts w:ascii="Gill Sans MT" w:hAnsi="Gill Sans MT"/>
                <w:sz w:val="21"/>
              </w:rPr>
            </w:pPr>
            <w:r w:rsidRPr="00136C1F">
              <w:rPr>
                <w:rFonts w:ascii="Gill Sans MT" w:hAnsi="Gill Sans MT"/>
                <w:sz w:val="21"/>
              </w:rPr>
              <w:t>Understanding resources and groups available in community</w:t>
            </w:r>
          </w:p>
          <w:p w14:paraId="2EA2CC75" w14:textId="77777777" w:rsidR="0048136F" w:rsidRPr="00136C1F" w:rsidRDefault="0048136F" w:rsidP="0048136F">
            <w:pPr>
              <w:pStyle w:val="TableParagraph"/>
              <w:numPr>
                <w:ilvl w:val="0"/>
                <w:numId w:val="23"/>
              </w:numPr>
              <w:tabs>
                <w:tab w:val="left" w:pos="465"/>
                <w:tab w:val="left" w:pos="466"/>
              </w:tabs>
              <w:spacing w:before="57"/>
              <w:rPr>
                <w:rFonts w:ascii="Gill Sans MT" w:hAnsi="Gill Sans MT"/>
                <w:sz w:val="21"/>
              </w:rPr>
            </w:pPr>
            <w:r w:rsidRPr="00136C1F">
              <w:rPr>
                <w:rFonts w:ascii="Gill Sans MT" w:hAnsi="Gill Sans MT"/>
                <w:sz w:val="21"/>
              </w:rPr>
              <w:t>Establishing strong partnerships</w:t>
            </w:r>
          </w:p>
          <w:p w14:paraId="368A6278" w14:textId="77777777" w:rsidR="0048136F" w:rsidRPr="00136C1F" w:rsidRDefault="0048136F" w:rsidP="0048136F">
            <w:pPr>
              <w:pStyle w:val="TableParagraph"/>
              <w:numPr>
                <w:ilvl w:val="0"/>
                <w:numId w:val="23"/>
              </w:numPr>
              <w:tabs>
                <w:tab w:val="left" w:pos="465"/>
                <w:tab w:val="left" w:pos="466"/>
              </w:tabs>
              <w:spacing w:before="57"/>
              <w:rPr>
                <w:rFonts w:ascii="Gill Sans MT" w:hAnsi="Gill Sans MT"/>
                <w:sz w:val="21"/>
              </w:rPr>
            </w:pPr>
            <w:r w:rsidRPr="00136C1F">
              <w:rPr>
                <w:rFonts w:ascii="Gill Sans MT" w:hAnsi="Gill Sans MT"/>
                <w:sz w:val="21"/>
              </w:rPr>
              <w:t>Developing action plan</w:t>
            </w:r>
          </w:p>
          <w:p w14:paraId="75F077BF" w14:textId="77777777" w:rsidR="0048136F" w:rsidRPr="00136C1F" w:rsidRDefault="0048136F" w:rsidP="0048136F">
            <w:pPr>
              <w:pStyle w:val="TableParagraph"/>
              <w:numPr>
                <w:ilvl w:val="0"/>
                <w:numId w:val="23"/>
              </w:numPr>
              <w:tabs>
                <w:tab w:val="left" w:pos="465"/>
                <w:tab w:val="left" w:pos="466"/>
              </w:tabs>
              <w:spacing w:before="57"/>
              <w:rPr>
                <w:rFonts w:ascii="Gill Sans MT" w:hAnsi="Gill Sans MT"/>
                <w:sz w:val="21"/>
              </w:rPr>
            </w:pPr>
            <w:r w:rsidRPr="00136C1F">
              <w:rPr>
                <w:rFonts w:ascii="Gill Sans MT" w:hAnsi="Gill Sans MT"/>
                <w:sz w:val="21"/>
              </w:rPr>
              <w:t>Developing shared measures</w:t>
            </w:r>
          </w:p>
          <w:p w14:paraId="252ED8A5" w14:textId="77777777" w:rsidR="0048136F" w:rsidRPr="00136C1F" w:rsidRDefault="0048136F" w:rsidP="0048136F">
            <w:pPr>
              <w:pStyle w:val="TableParagraph"/>
              <w:numPr>
                <w:ilvl w:val="0"/>
                <w:numId w:val="23"/>
              </w:numPr>
              <w:tabs>
                <w:tab w:val="left" w:pos="465"/>
                <w:tab w:val="left" w:pos="466"/>
              </w:tabs>
              <w:spacing w:before="57"/>
              <w:rPr>
                <w:rFonts w:ascii="Gill Sans MT" w:hAnsi="Gill Sans MT"/>
                <w:sz w:val="21"/>
              </w:rPr>
            </w:pPr>
            <w:r w:rsidRPr="00136C1F">
              <w:rPr>
                <w:rFonts w:ascii="Gill Sans MT" w:hAnsi="Gill Sans MT"/>
                <w:sz w:val="21"/>
              </w:rPr>
              <w:t>Raising LLN &amp; 26TEN awareness</w:t>
            </w:r>
          </w:p>
        </w:tc>
        <w:tc>
          <w:tcPr>
            <w:tcW w:w="425" w:type="dxa"/>
          </w:tcPr>
          <w:p w14:paraId="1139E7F8" w14:textId="77777777" w:rsidR="0048136F" w:rsidRPr="00136C1F" w:rsidRDefault="0048136F" w:rsidP="00914F40">
            <w:pPr>
              <w:pStyle w:val="TableParagraph"/>
              <w:rPr>
                <w:rFonts w:ascii="Gill Sans MT" w:hAnsi="Gill Sans MT"/>
                <w:b/>
                <w:sz w:val="20"/>
              </w:rPr>
            </w:pPr>
          </w:p>
          <w:p w14:paraId="7584C725" w14:textId="77777777" w:rsidR="0048136F" w:rsidRPr="00136C1F" w:rsidRDefault="0048136F" w:rsidP="00914F40">
            <w:pPr>
              <w:pStyle w:val="TableParagraph"/>
              <w:rPr>
                <w:rFonts w:ascii="Gill Sans MT" w:hAnsi="Gill Sans MT"/>
                <w:b/>
                <w:sz w:val="20"/>
              </w:rPr>
            </w:pPr>
          </w:p>
          <w:p w14:paraId="01D8BD2C" w14:textId="77777777" w:rsidR="0048136F" w:rsidRPr="00136C1F" w:rsidRDefault="0048136F" w:rsidP="00914F40">
            <w:pPr>
              <w:pStyle w:val="TableParagraph"/>
              <w:spacing w:before="4"/>
              <w:rPr>
                <w:rFonts w:ascii="Gill Sans MT" w:hAnsi="Gill Sans MT"/>
                <w:b/>
                <w:sz w:val="26"/>
              </w:rPr>
            </w:pPr>
          </w:p>
          <w:p w14:paraId="72DDF5A8" w14:textId="77777777" w:rsidR="0048136F" w:rsidRPr="00136C1F" w:rsidRDefault="0048136F" w:rsidP="00914F40">
            <w:pPr>
              <w:pStyle w:val="TableParagraph"/>
              <w:ind w:left="107"/>
              <w:rPr>
                <w:rFonts w:ascii="Gill Sans MT" w:hAnsi="Gill Sans MT"/>
                <w:b/>
                <w:sz w:val="21"/>
              </w:rPr>
            </w:pPr>
            <w:r w:rsidRPr="00136C1F">
              <w:rPr>
                <w:rFonts w:ascii="Arial" w:hAnsi="Arial" w:cs="Arial"/>
                <w:b/>
                <w:sz w:val="21"/>
              </w:rPr>
              <w:t>→</w:t>
            </w:r>
          </w:p>
        </w:tc>
        <w:tc>
          <w:tcPr>
            <w:tcW w:w="3401" w:type="dxa"/>
            <w:shd w:val="clear" w:color="auto" w:fill="F4B19B"/>
          </w:tcPr>
          <w:p w14:paraId="48262279"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Established 26TEN Community action group (#)</w:t>
            </w:r>
          </w:p>
          <w:p w14:paraId="7A0550B3"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No of action group meetings(#)</w:t>
            </w:r>
          </w:p>
          <w:p w14:paraId="38F5CD93"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Well monitored action plan (#)</w:t>
            </w:r>
          </w:p>
          <w:p w14:paraId="48DC657B"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Shared measures agreed and used (#)</w:t>
            </w:r>
          </w:p>
          <w:p w14:paraId="4A2DFACC"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26TEN events run by action group (#)</w:t>
            </w:r>
          </w:p>
        </w:tc>
        <w:tc>
          <w:tcPr>
            <w:tcW w:w="427" w:type="dxa"/>
          </w:tcPr>
          <w:p w14:paraId="60FB3927" w14:textId="77777777" w:rsidR="0048136F" w:rsidRPr="00136C1F" w:rsidRDefault="0048136F" w:rsidP="00914F40">
            <w:pPr>
              <w:pStyle w:val="TableParagraph"/>
              <w:rPr>
                <w:rFonts w:ascii="Gill Sans MT" w:hAnsi="Gill Sans MT"/>
                <w:b/>
                <w:sz w:val="20"/>
              </w:rPr>
            </w:pPr>
          </w:p>
          <w:p w14:paraId="20CC6D3A" w14:textId="77777777" w:rsidR="0048136F" w:rsidRPr="00136C1F" w:rsidRDefault="0048136F" w:rsidP="00914F40">
            <w:pPr>
              <w:pStyle w:val="TableParagraph"/>
              <w:rPr>
                <w:rFonts w:ascii="Gill Sans MT" w:hAnsi="Gill Sans MT"/>
                <w:b/>
                <w:sz w:val="20"/>
              </w:rPr>
            </w:pPr>
          </w:p>
          <w:p w14:paraId="5D871EAA" w14:textId="77777777" w:rsidR="0048136F" w:rsidRPr="00136C1F" w:rsidRDefault="0048136F" w:rsidP="00914F40">
            <w:pPr>
              <w:pStyle w:val="TableParagraph"/>
              <w:spacing w:before="4"/>
              <w:rPr>
                <w:rFonts w:ascii="Gill Sans MT" w:hAnsi="Gill Sans MT"/>
                <w:b/>
                <w:sz w:val="26"/>
              </w:rPr>
            </w:pPr>
          </w:p>
          <w:p w14:paraId="23B03C5F" w14:textId="77777777" w:rsidR="0048136F" w:rsidRPr="00136C1F" w:rsidRDefault="0048136F" w:rsidP="00914F40">
            <w:pPr>
              <w:pStyle w:val="TableParagraph"/>
              <w:ind w:left="107"/>
              <w:rPr>
                <w:rFonts w:ascii="Gill Sans MT" w:hAnsi="Gill Sans MT"/>
                <w:b/>
                <w:sz w:val="21"/>
              </w:rPr>
            </w:pPr>
            <w:r w:rsidRPr="00136C1F">
              <w:rPr>
                <w:rFonts w:ascii="Arial" w:hAnsi="Arial" w:cs="Arial"/>
                <w:b/>
                <w:sz w:val="21"/>
              </w:rPr>
              <w:t>→</w:t>
            </w:r>
          </w:p>
        </w:tc>
        <w:tc>
          <w:tcPr>
            <w:tcW w:w="3401" w:type="dxa"/>
            <w:shd w:val="clear" w:color="auto" w:fill="ED8B69"/>
          </w:tcPr>
          <w:p w14:paraId="3B08CF78"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groups and service providers work well together to support access to LLN training for adult community members.</w:t>
            </w:r>
          </w:p>
        </w:tc>
        <w:tc>
          <w:tcPr>
            <w:tcW w:w="425" w:type="dxa"/>
          </w:tcPr>
          <w:p w14:paraId="5C0C08F5" w14:textId="77777777" w:rsidR="0048136F" w:rsidRPr="00136C1F" w:rsidRDefault="0048136F" w:rsidP="00914F40">
            <w:pPr>
              <w:pStyle w:val="TableParagraph"/>
              <w:rPr>
                <w:rFonts w:ascii="Gill Sans MT" w:hAnsi="Gill Sans MT"/>
                <w:b/>
                <w:sz w:val="20"/>
              </w:rPr>
            </w:pPr>
          </w:p>
          <w:p w14:paraId="54C07B17" w14:textId="77777777" w:rsidR="0048136F" w:rsidRPr="00136C1F" w:rsidRDefault="0048136F" w:rsidP="00914F40">
            <w:pPr>
              <w:pStyle w:val="TableParagraph"/>
              <w:rPr>
                <w:rFonts w:ascii="Gill Sans MT" w:hAnsi="Gill Sans MT"/>
                <w:b/>
                <w:sz w:val="20"/>
              </w:rPr>
            </w:pPr>
          </w:p>
          <w:p w14:paraId="773F0442" w14:textId="77777777" w:rsidR="0048136F" w:rsidRPr="00136C1F" w:rsidRDefault="0048136F" w:rsidP="00914F40">
            <w:pPr>
              <w:pStyle w:val="TableParagraph"/>
              <w:spacing w:before="4"/>
              <w:rPr>
                <w:rFonts w:ascii="Gill Sans MT" w:hAnsi="Gill Sans MT"/>
                <w:b/>
                <w:sz w:val="26"/>
              </w:rPr>
            </w:pPr>
          </w:p>
          <w:p w14:paraId="47934F30" w14:textId="77777777" w:rsidR="0048136F" w:rsidRPr="00136C1F" w:rsidRDefault="0048136F" w:rsidP="00914F40">
            <w:pPr>
              <w:pStyle w:val="TableParagraph"/>
              <w:ind w:left="108"/>
              <w:rPr>
                <w:rFonts w:ascii="Gill Sans MT" w:hAnsi="Gill Sans MT"/>
                <w:b/>
                <w:sz w:val="21"/>
              </w:rPr>
            </w:pPr>
            <w:r w:rsidRPr="00136C1F">
              <w:rPr>
                <w:rFonts w:ascii="Arial" w:hAnsi="Arial" w:cs="Arial"/>
                <w:b/>
                <w:sz w:val="21"/>
              </w:rPr>
              <w:t>→</w:t>
            </w:r>
          </w:p>
        </w:tc>
        <w:tc>
          <w:tcPr>
            <w:tcW w:w="3404" w:type="dxa"/>
            <w:shd w:val="clear" w:color="auto" w:fill="9D3511"/>
          </w:tcPr>
          <w:p w14:paraId="7951BDF9" w14:textId="77777777" w:rsidR="0048136F" w:rsidRPr="00136C1F" w:rsidRDefault="0048136F" w:rsidP="0048136F">
            <w:pPr>
              <w:pStyle w:val="TableParagraph"/>
              <w:numPr>
                <w:ilvl w:val="0"/>
                <w:numId w:val="26"/>
              </w:numPr>
              <w:tabs>
                <w:tab w:val="left" w:pos="306"/>
              </w:tabs>
              <w:ind w:left="306" w:hanging="198"/>
              <w:rPr>
                <w:rFonts w:ascii="Gill Sans MT" w:hAnsi="Gill Sans MT"/>
                <w:color w:val="FFFFFF"/>
                <w:sz w:val="21"/>
              </w:rPr>
            </w:pPr>
            <w:r w:rsidRPr="00136C1F">
              <w:rPr>
                <w:rFonts w:ascii="Gill Sans MT" w:hAnsi="Gill Sans MT"/>
                <w:color w:val="FFFFFF"/>
                <w:sz w:val="21"/>
              </w:rPr>
              <w:t>Local job seekers more likely to get a job</w:t>
            </w:r>
          </w:p>
          <w:p w14:paraId="4FF1FBFB" w14:textId="77777777" w:rsidR="0048136F" w:rsidRPr="00136C1F" w:rsidRDefault="0048136F" w:rsidP="0048136F">
            <w:pPr>
              <w:pStyle w:val="TableParagraph"/>
              <w:numPr>
                <w:ilvl w:val="0"/>
                <w:numId w:val="26"/>
              </w:numPr>
              <w:tabs>
                <w:tab w:val="left" w:pos="306"/>
              </w:tabs>
              <w:ind w:left="306" w:hanging="198"/>
              <w:rPr>
                <w:rFonts w:ascii="Gill Sans MT" w:hAnsi="Gill Sans MT"/>
                <w:sz w:val="21"/>
              </w:rPr>
            </w:pPr>
            <w:r w:rsidRPr="00136C1F">
              <w:rPr>
                <w:rFonts w:ascii="Gill Sans MT" w:hAnsi="Gill Sans MT"/>
                <w:color w:val="FFFFFF"/>
                <w:sz w:val="21"/>
              </w:rPr>
              <w:t>Improved sense of community</w:t>
            </w:r>
          </w:p>
        </w:tc>
      </w:tr>
      <w:tr w:rsidR="0048136F" w:rsidRPr="00136C1F" w14:paraId="46B51107" w14:textId="77777777" w:rsidTr="00914F40">
        <w:trPr>
          <w:trHeight w:val="384"/>
        </w:trPr>
        <w:tc>
          <w:tcPr>
            <w:tcW w:w="3404" w:type="dxa"/>
          </w:tcPr>
          <w:p w14:paraId="2CC12A2D" w14:textId="77777777" w:rsidR="0048136F" w:rsidRPr="00136C1F" w:rsidRDefault="0048136F" w:rsidP="00914F40">
            <w:pPr>
              <w:pStyle w:val="TableParagraph"/>
              <w:rPr>
                <w:rFonts w:ascii="Gill Sans MT" w:hAnsi="Gill Sans MT"/>
                <w:sz w:val="20"/>
              </w:rPr>
            </w:pPr>
          </w:p>
        </w:tc>
        <w:tc>
          <w:tcPr>
            <w:tcW w:w="425" w:type="dxa"/>
          </w:tcPr>
          <w:p w14:paraId="097BDA31" w14:textId="77777777" w:rsidR="0048136F" w:rsidRPr="00136C1F" w:rsidRDefault="0048136F" w:rsidP="00914F40">
            <w:pPr>
              <w:pStyle w:val="TableParagraph"/>
              <w:rPr>
                <w:rFonts w:ascii="Gill Sans MT" w:hAnsi="Gill Sans MT"/>
                <w:sz w:val="20"/>
              </w:rPr>
            </w:pPr>
          </w:p>
        </w:tc>
        <w:tc>
          <w:tcPr>
            <w:tcW w:w="3401" w:type="dxa"/>
          </w:tcPr>
          <w:p w14:paraId="6F6E351B" w14:textId="77777777" w:rsidR="0048136F" w:rsidRPr="00136C1F" w:rsidRDefault="0048136F" w:rsidP="00914F40">
            <w:pPr>
              <w:pStyle w:val="TableParagraph"/>
              <w:rPr>
                <w:rFonts w:ascii="Gill Sans MT" w:hAnsi="Gill Sans MT"/>
                <w:sz w:val="20"/>
              </w:rPr>
            </w:pPr>
          </w:p>
        </w:tc>
        <w:tc>
          <w:tcPr>
            <w:tcW w:w="427" w:type="dxa"/>
          </w:tcPr>
          <w:p w14:paraId="71F84C8F" w14:textId="77777777" w:rsidR="0048136F" w:rsidRPr="00136C1F" w:rsidRDefault="0048136F" w:rsidP="00914F40">
            <w:pPr>
              <w:pStyle w:val="TableParagraph"/>
              <w:rPr>
                <w:rFonts w:ascii="Gill Sans MT" w:hAnsi="Gill Sans MT"/>
                <w:sz w:val="20"/>
              </w:rPr>
            </w:pPr>
          </w:p>
        </w:tc>
        <w:tc>
          <w:tcPr>
            <w:tcW w:w="3401" w:type="dxa"/>
          </w:tcPr>
          <w:p w14:paraId="5D9DFE9C" w14:textId="77777777" w:rsidR="0048136F" w:rsidRPr="00136C1F" w:rsidRDefault="0048136F" w:rsidP="00914F40">
            <w:pPr>
              <w:pStyle w:val="TableParagraph"/>
              <w:spacing w:before="119" w:line="245" w:lineRule="exact"/>
              <w:ind w:left="105"/>
              <w:rPr>
                <w:rFonts w:ascii="Gill Sans MT" w:hAnsi="Gill Sans MT"/>
                <w:b/>
              </w:rPr>
            </w:pPr>
          </w:p>
        </w:tc>
        <w:tc>
          <w:tcPr>
            <w:tcW w:w="425" w:type="dxa"/>
          </w:tcPr>
          <w:p w14:paraId="113D9FD6" w14:textId="77777777" w:rsidR="0048136F" w:rsidRPr="00136C1F" w:rsidRDefault="0048136F" w:rsidP="00914F40">
            <w:pPr>
              <w:pStyle w:val="TableParagraph"/>
              <w:rPr>
                <w:rFonts w:ascii="Gill Sans MT" w:hAnsi="Gill Sans MT"/>
                <w:sz w:val="20"/>
              </w:rPr>
            </w:pPr>
          </w:p>
        </w:tc>
        <w:tc>
          <w:tcPr>
            <w:tcW w:w="3404" w:type="dxa"/>
          </w:tcPr>
          <w:p w14:paraId="04297D35" w14:textId="77777777" w:rsidR="0048136F" w:rsidRPr="00136C1F" w:rsidRDefault="0048136F" w:rsidP="00914F40">
            <w:pPr>
              <w:pStyle w:val="TableParagraph"/>
              <w:spacing w:before="119" w:line="245" w:lineRule="exact"/>
              <w:ind w:left="107"/>
              <w:rPr>
                <w:rFonts w:ascii="Gill Sans MT" w:hAnsi="Gill Sans MT"/>
                <w:b/>
              </w:rPr>
            </w:pPr>
          </w:p>
        </w:tc>
      </w:tr>
      <w:tr w:rsidR="0048136F" w:rsidRPr="00136C1F" w14:paraId="5F269E51" w14:textId="77777777" w:rsidTr="00914F40">
        <w:trPr>
          <w:trHeight w:val="1544"/>
        </w:trPr>
        <w:tc>
          <w:tcPr>
            <w:tcW w:w="3404" w:type="dxa"/>
            <w:shd w:val="clear" w:color="auto" w:fill="F8D7CD"/>
          </w:tcPr>
          <w:p w14:paraId="2B5B0AEB" w14:textId="77777777" w:rsidR="0048136F" w:rsidRPr="00136C1F" w:rsidRDefault="0048136F" w:rsidP="00914F40">
            <w:pPr>
              <w:pStyle w:val="TableParagraph"/>
              <w:tabs>
                <w:tab w:val="left" w:pos="465"/>
                <w:tab w:val="left" w:pos="466"/>
              </w:tabs>
              <w:spacing w:before="57"/>
              <w:ind w:left="108"/>
              <w:rPr>
                <w:rFonts w:ascii="Gill Sans MT" w:hAnsi="Gill Sans MT"/>
                <w:b/>
                <w:sz w:val="21"/>
              </w:rPr>
            </w:pPr>
            <w:r w:rsidRPr="00136C1F">
              <w:rPr>
                <w:rFonts w:ascii="Gill Sans MT" w:hAnsi="Gill Sans MT"/>
                <w:b/>
                <w:sz w:val="21"/>
              </w:rPr>
              <w:lastRenderedPageBreak/>
              <w:t>Lasting supportive LLN environment</w:t>
            </w:r>
          </w:p>
          <w:p w14:paraId="5EBE96E3" w14:textId="77777777" w:rsidR="0048136F" w:rsidRPr="00136C1F" w:rsidRDefault="0048136F" w:rsidP="0048136F">
            <w:pPr>
              <w:pStyle w:val="TableParagraph"/>
              <w:numPr>
                <w:ilvl w:val="0"/>
                <w:numId w:val="25"/>
              </w:numPr>
              <w:tabs>
                <w:tab w:val="left" w:pos="465"/>
                <w:tab w:val="left" w:pos="466"/>
              </w:tabs>
              <w:spacing w:before="59"/>
              <w:rPr>
                <w:rFonts w:ascii="Gill Sans MT" w:hAnsi="Gill Sans MT"/>
                <w:sz w:val="21"/>
              </w:rPr>
            </w:pPr>
            <w:r w:rsidRPr="00136C1F">
              <w:rPr>
                <w:rFonts w:ascii="Gill Sans MT" w:hAnsi="Gill Sans MT"/>
                <w:sz w:val="21"/>
              </w:rPr>
              <w:t>Generating widespread awareness in organisation of 26TEN Community</w:t>
            </w:r>
          </w:p>
          <w:p w14:paraId="50AF612C" w14:textId="77777777" w:rsidR="0048136F" w:rsidRPr="00136C1F" w:rsidRDefault="0048136F" w:rsidP="0048136F">
            <w:pPr>
              <w:pStyle w:val="TableParagraph"/>
              <w:numPr>
                <w:ilvl w:val="0"/>
                <w:numId w:val="25"/>
              </w:numPr>
              <w:tabs>
                <w:tab w:val="left" w:pos="465"/>
                <w:tab w:val="left" w:pos="466"/>
              </w:tabs>
              <w:spacing w:before="59"/>
              <w:rPr>
                <w:rFonts w:ascii="Gill Sans MT" w:hAnsi="Gill Sans MT"/>
                <w:sz w:val="21"/>
              </w:rPr>
            </w:pPr>
            <w:r w:rsidRPr="00136C1F">
              <w:rPr>
                <w:rFonts w:ascii="Gill Sans MT" w:hAnsi="Gill Sans MT"/>
                <w:sz w:val="21"/>
              </w:rPr>
              <w:t>Awareness training of community members</w:t>
            </w:r>
          </w:p>
        </w:tc>
        <w:tc>
          <w:tcPr>
            <w:tcW w:w="425" w:type="dxa"/>
          </w:tcPr>
          <w:p w14:paraId="732FC599" w14:textId="77777777" w:rsidR="0048136F" w:rsidRPr="00136C1F" w:rsidRDefault="0048136F" w:rsidP="00914F40">
            <w:pPr>
              <w:pStyle w:val="TableParagraph"/>
              <w:rPr>
                <w:rFonts w:ascii="Gill Sans MT" w:hAnsi="Gill Sans MT"/>
                <w:b/>
                <w:sz w:val="20"/>
              </w:rPr>
            </w:pPr>
          </w:p>
          <w:p w14:paraId="0ABC7F03" w14:textId="77777777" w:rsidR="0048136F" w:rsidRPr="00136C1F" w:rsidRDefault="0048136F" w:rsidP="00914F40">
            <w:pPr>
              <w:pStyle w:val="TableParagraph"/>
              <w:rPr>
                <w:rFonts w:ascii="Gill Sans MT" w:hAnsi="Gill Sans MT"/>
                <w:b/>
                <w:sz w:val="20"/>
              </w:rPr>
            </w:pPr>
          </w:p>
          <w:p w14:paraId="7C61564D" w14:textId="77777777" w:rsidR="0048136F" w:rsidRPr="00136C1F" w:rsidRDefault="0048136F" w:rsidP="00914F40">
            <w:pPr>
              <w:pStyle w:val="TableParagraph"/>
              <w:rPr>
                <w:rFonts w:ascii="Gill Sans MT" w:hAnsi="Gill Sans MT"/>
                <w:b/>
                <w:sz w:val="20"/>
              </w:rPr>
            </w:pPr>
          </w:p>
          <w:p w14:paraId="3D38BB5D" w14:textId="77777777" w:rsidR="0048136F" w:rsidRPr="00136C1F" w:rsidRDefault="0048136F" w:rsidP="00914F40">
            <w:pPr>
              <w:pStyle w:val="TableParagraph"/>
              <w:spacing w:before="9"/>
              <w:rPr>
                <w:rFonts w:ascii="Gill Sans MT" w:hAnsi="Gill Sans MT"/>
                <w:b/>
                <w:sz w:val="19"/>
              </w:rPr>
            </w:pPr>
          </w:p>
          <w:p w14:paraId="4478AE22" w14:textId="77777777" w:rsidR="0048136F" w:rsidRPr="00136C1F" w:rsidRDefault="0048136F" w:rsidP="00914F40">
            <w:pPr>
              <w:pStyle w:val="TableParagraph"/>
              <w:ind w:left="107"/>
              <w:rPr>
                <w:rFonts w:ascii="Gill Sans MT" w:hAnsi="Gill Sans MT"/>
                <w:b/>
                <w:sz w:val="21"/>
              </w:rPr>
            </w:pPr>
            <w:r w:rsidRPr="00136C1F">
              <w:rPr>
                <w:rFonts w:ascii="Arial" w:hAnsi="Arial" w:cs="Arial"/>
                <w:b/>
                <w:sz w:val="21"/>
              </w:rPr>
              <w:t>→</w:t>
            </w:r>
          </w:p>
        </w:tc>
        <w:tc>
          <w:tcPr>
            <w:tcW w:w="3401" w:type="dxa"/>
            <w:shd w:val="clear" w:color="auto" w:fill="F4B19B"/>
          </w:tcPr>
          <w:p w14:paraId="64BD35E7"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26TEN Steps delivered (#)</w:t>
            </w:r>
          </w:p>
          <w:p w14:paraId="49C9B9CE"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Plain English workshop delivered (#)</w:t>
            </w:r>
          </w:p>
          <w:p w14:paraId="5AE9FA56"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members completing volunteer tutor training (#)</w:t>
            </w:r>
          </w:p>
          <w:p w14:paraId="5D35A1A9"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members delivering LLN training (#)</w:t>
            </w:r>
          </w:p>
        </w:tc>
        <w:tc>
          <w:tcPr>
            <w:tcW w:w="427" w:type="dxa"/>
          </w:tcPr>
          <w:p w14:paraId="6D87CA3A" w14:textId="77777777" w:rsidR="0048136F" w:rsidRPr="00136C1F" w:rsidRDefault="0048136F" w:rsidP="00914F40">
            <w:pPr>
              <w:pStyle w:val="TableParagraph"/>
              <w:rPr>
                <w:rFonts w:ascii="Gill Sans MT" w:hAnsi="Gill Sans MT"/>
                <w:b/>
                <w:sz w:val="20"/>
              </w:rPr>
            </w:pPr>
          </w:p>
          <w:p w14:paraId="0D65FA40" w14:textId="77777777" w:rsidR="0048136F" w:rsidRPr="00136C1F" w:rsidRDefault="0048136F" w:rsidP="00914F40">
            <w:pPr>
              <w:pStyle w:val="TableParagraph"/>
              <w:rPr>
                <w:rFonts w:ascii="Gill Sans MT" w:hAnsi="Gill Sans MT"/>
                <w:b/>
                <w:sz w:val="20"/>
              </w:rPr>
            </w:pPr>
          </w:p>
          <w:p w14:paraId="1C3E2160" w14:textId="77777777" w:rsidR="0048136F" w:rsidRPr="00136C1F" w:rsidRDefault="0048136F" w:rsidP="00914F40">
            <w:pPr>
              <w:pStyle w:val="TableParagraph"/>
              <w:rPr>
                <w:rFonts w:ascii="Gill Sans MT" w:hAnsi="Gill Sans MT"/>
                <w:b/>
                <w:sz w:val="20"/>
              </w:rPr>
            </w:pPr>
          </w:p>
          <w:p w14:paraId="1693153A" w14:textId="77777777" w:rsidR="0048136F" w:rsidRPr="00136C1F" w:rsidRDefault="0048136F" w:rsidP="00914F40">
            <w:pPr>
              <w:pStyle w:val="TableParagraph"/>
              <w:spacing w:before="9"/>
              <w:rPr>
                <w:rFonts w:ascii="Gill Sans MT" w:hAnsi="Gill Sans MT"/>
                <w:b/>
                <w:sz w:val="19"/>
              </w:rPr>
            </w:pPr>
          </w:p>
          <w:p w14:paraId="23A21223" w14:textId="77777777" w:rsidR="0048136F" w:rsidRPr="00136C1F" w:rsidRDefault="0048136F" w:rsidP="00914F40">
            <w:pPr>
              <w:pStyle w:val="TableParagraph"/>
              <w:ind w:left="107"/>
              <w:rPr>
                <w:rFonts w:ascii="Gill Sans MT" w:hAnsi="Gill Sans MT"/>
                <w:b/>
                <w:sz w:val="21"/>
              </w:rPr>
            </w:pPr>
            <w:r w:rsidRPr="00136C1F">
              <w:rPr>
                <w:rFonts w:ascii="Arial" w:hAnsi="Arial" w:cs="Arial"/>
                <w:b/>
                <w:sz w:val="21"/>
              </w:rPr>
              <w:t>→</w:t>
            </w:r>
          </w:p>
        </w:tc>
        <w:tc>
          <w:tcPr>
            <w:tcW w:w="3401" w:type="dxa"/>
            <w:shd w:val="clear" w:color="auto" w:fill="ED8B69"/>
          </w:tcPr>
          <w:p w14:paraId="1B9E87CF"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members who need LLN training feel free to discuss with others and get help</w:t>
            </w:r>
          </w:p>
          <w:p w14:paraId="2BCCC16E"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Individuals’ LLN skills building celebrated</w:t>
            </w:r>
          </w:p>
          <w:p w14:paraId="69255966"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Readily available LLN support in community for all those who want to improve their skills</w:t>
            </w:r>
          </w:p>
        </w:tc>
        <w:tc>
          <w:tcPr>
            <w:tcW w:w="425" w:type="dxa"/>
          </w:tcPr>
          <w:p w14:paraId="58E37FFC" w14:textId="77777777" w:rsidR="0048136F" w:rsidRPr="00136C1F" w:rsidRDefault="0048136F" w:rsidP="00914F40">
            <w:pPr>
              <w:pStyle w:val="TableParagraph"/>
              <w:rPr>
                <w:rFonts w:ascii="Gill Sans MT" w:hAnsi="Gill Sans MT"/>
                <w:b/>
                <w:sz w:val="20"/>
              </w:rPr>
            </w:pPr>
          </w:p>
          <w:p w14:paraId="2AB1CFE6" w14:textId="77777777" w:rsidR="0048136F" w:rsidRPr="00136C1F" w:rsidRDefault="0048136F" w:rsidP="00914F40">
            <w:pPr>
              <w:pStyle w:val="TableParagraph"/>
              <w:rPr>
                <w:rFonts w:ascii="Gill Sans MT" w:hAnsi="Gill Sans MT"/>
                <w:b/>
                <w:sz w:val="20"/>
              </w:rPr>
            </w:pPr>
          </w:p>
          <w:p w14:paraId="02816CDF" w14:textId="77777777" w:rsidR="0048136F" w:rsidRPr="00136C1F" w:rsidRDefault="0048136F" w:rsidP="00914F40">
            <w:pPr>
              <w:pStyle w:val="TableParagraph"/>
              <w:rPr>
                <w:rFonts w:ascii="Gill Sans MT" w:hAnsi="Gill Sans MT"/>
                <w:b/>
                <w:sz w:val="20"/>
              </w:rPr>
            </w:pPr>
          </w:p>
          <w:p w14:paraId="3A3A50F9" w14:textId="77777777" w:rsidR="0048136F" w:rsidRPr="00136C1F" w:rsidRDefault="0048136F" w:rsidP="00914F40">
            <w:pPr>
              <w:pStyle w:val="TableParagraph"/>
              <w:spacing w:before="9"/>
              <w:rPr>
                <w:rFonts w:ascii="Gill Sans MT" w:hAnsi="Gill Sans MT"/>
                <w:b/>
                <w:sz w:val="19"/>
              </w:rPr>
            </w:pPr>
          </w:p>
          <w:p w14:paraId="6A412F82" w14:textId="77777777" w:rsidR="0048136F" w:rsidRPr="00136C1F" w:rsidRDefault="0048136F" w:rsidP="00914F40">
            <w:pPr>
              <w:pStyle w:val="TableParagraph"/>
              <w:ind w:left="108"/>
              <w:rPr>
                <w:rFonts w:ascii="Gill Sans MT" w:hAnsi="Gill Sans MT"/>
                <w:b/>
                <w:sz w:val="21"/>
              </w:rPr>
            </w:pPr>
            <w:r w:rsidRPr="00136C1F">
              <w:rPr>
                <w:rFonts w:ascii="Arial" w:hAnsi="Arial" w:cs="Arial"/>
                <w:b/>
                <w:sz w:val="21"/>
              </w:rPr>
              <w:t>→</w:t>
            </w:r>
          </w:p>
        </w:tc>
        <w:tc>
          <w:tcPr>
            <w:tcW w:w="3404" w:type="dxa"/>
            <w:shd w:val="clear" w:color="auto" w:fill="9D3511"/>
          </w:tcPr>
          <w:p w14:paraId="61C870E8" w14:textId="77777777" w:rsidR="0048136F" w:rsidRPr="00136C1F" w:rsidRDefault="0048136F" w:rsidP="0048136F">
            <w:pPr>
              <w:pStyle w:val="TableParagraph"/>
              <w:numPr>
                <w:ilvl w:val="0"/>
                <w:numId w:val="26"/>
              </w:numPr>
              <w:tabs>
                <w:tab w:val="left" w:pos="306"/>
              </w:tabs>
              <w:ind w:left="306" w:hanging="198"/>
              <w:rPr>
                <w:rFonts w:ascii="Gill Sans MT" w:hAnsi="Gill Sans MT"/>
                <w:color w:val="FFFFFF"/>
                <w:sz w:val="21"/>
              </w:rPr>
            </w:pPr>
            <w:r w:rsidRPr="00136C1F">
              <w:rPr>
                <w:rFonts w:ascii="Gill Sans MT" w:hAnsi="Gill Sans MT"/>
                <w:color w:val="FFFFFF"/>
                <w:sz w:val="21"/>
              </w:rPr>
              <w:t xml:space="preserve">People feel safe to ask for LLN support </w:t>
            </w:r>
          </w:p>
          <w:p w14:paraId="61A05696" w14:textId="77777777" w:rsidR="0048136F" w:rsidRPr="00136C1F" w:rsidRDefault="0048136F" w:rsidP="0048136F">
            <w:pPr>
              <w:pStyle w:val="TableParagraph"/>
              <w:numPr>
                <w:ilvl w:val="0"/>
                <w:numId w:val="26"/>
              </w:numPr>
              <w:tabs>
                <w:tab w:val="left" w:pos="306"/>
              </w:tabs>
              <w:ind w:left="306" w:hanging="198"/>
              <w:rPr>
                <w:rFonts w:ascii="Gill Sans MT" w:hAnsi="Gill Sans MT"/>
                <w:sz w:val="21"/>
              </w:rPr>
            </w:pPr>
            <w:r w:rsidRPr="00136C1F">
              <w:rPr>
                <w:rFonts w:ascii="Gill Sans MT" w:hAnsi="Gill Sans MT"/>
                <w:color w:val="FFFFFF"/>
                <w:sz w:val="21"/>
              </w:rPr>
              <w:t>Acceptance of need for continual awareness of LLN issues of workforce and LLN support provided.</w:t>
            </w:r>
          </w:p>
        </w:tc>
      </w:tr>
      <w:tr w:rsidR="0048136F" w:rsidRPr="00136C1F" w14:paraId="38AD73D0" w14:textId="77777777" w:rsidTr="00914F40">
        <w:trPr>
          <w:trHeight w:val="384"/>
        </w:trPr>
        <w:tc>
          <w:tcPr>
            <w:tcW w:w="3404" w:type="dxa"/>
          </w:tcPr>
          <w:p w14:paraId="679483DB" w14:textId="77777777" w:rsidR="0048136F" w:rsidRPr="00136C1F" w:rsidRDefault="0048136F" w:rsidP="00914F40">
            <w:pPr>
              <w:pStyle w:val="TableParagraph"/>
              <w:rPr>
                <w:rFonts w:ascii="Gill Sans MT" w:hAnsi="Gill Sans MT"/>
                <w:sz w:val="20"/>
              </w:rPr>
            </w:pPr>
          </w:p>
        </w:tc>
        <w:tc>
          <w:tcPr>
            <w:tcW w:w="425" w:type="dxa"/>
          </w:tcPr>
          <w:p w14:paraId="4793611E" w14:textId="77777777" w:rsidR="0048136F" w:rsidRPr="00136C1F" w:rsidRDefault="0048136F" w:rsidP="00914F40">
            <w:pPr>
              <w:pStyle w:val="TableParagraph"/>
              <w:rPr>
                <w:rFonts w:ascii="Gill Sans MT" w:hAnsi="Gill Sans MT"/>
                <w:sz w:val="20"/>
              </w:rPr>
            </w:pPr>
          </w:p>
        </w:tc>
        <w:tc>
          <w:tcPr>
            <w:tcW w:w="3401" w:type="dxa"/>
          </w:tcPr>
          <w:p w14:paraId="7C019FB3" w14:textId="77777777" w:rsidR="0048136F" w:rsidRPr="00136C1F" w:rsidRDefault="0048136F" w:rsidP="00914F40">
            <w:pPr>
              <w:pStyle w:val="TableParagraph"/>
              <w:rPr>
                <w:rFonts w:ascii="Gill Sans MT" w:hAnsi="Gill Sans MT"/>
                <w:sz w:val="20"/>
              </w:rPr>
            </w:pPr>
          </w:p>
        </w:tc>
        <w:tc>
          <w:tcPr>
            <w:tcW w:w="427" w:type="dxa"/>
          </w:tcPr>
          <w:p w14:paraId="65589421" w14:textId="77777777" w:rsidR="0048136F" w:rsidRPr="00136C1F" w:rsidRDefault="0048136F" w:rsidP="00914F40">
            <w:pPr>
              <w:pStyle w:val="TableParagraph"/>
              <w:rPr>
                <w:rFonts w:ascii="Gill Sans MT" w:hAnsi="Gill Sans MT"/>
                <w:sz w:val="20"/>
              </w:rPr>
            </w:pPr>
          </w:p>
        </w:tc>
        <w:tc>
          <w:tcPr>
            <w:tcW w:w="3401" w:type="dxa"/>
          </w:tcPr>
          <w:p w14:paraId="1237AACE" w14:textId="77777777" w:rsidR="0048136F" w:rsidRPr="00136C1F" w:rsidRDefault="0048136F" w:rsidP="00914F40">
            <w:pPr>
              <w:pStyle w:val="TableParagraph"/>
              <w:spacing w:before="119" w:line="245" w:lineRule="exact"/>
              <w:ind w:left="105"/>
              <w:rPr>
                <w:rFonts w:ascii="Gill Sans MT" w:hAnsi="Gill Sans MT"/>
                <w:b/>
              </w:rPr>
            </w:pPr>
          </w:p>
        </w:tc>
        <w:tc>
          <w:tcPr>
            <w:tcW w:w="425" w:type="dxa"/>
          </w:tcPr>
          <w:p w14:paraId="7CA05B20" w14:textId="77777777" w:rsidR="0048136F" w:rsidRPr="00136C1F" w:rsidRDefault="0048136F" w:rsidP="00914F40">
            <w:pPr>
              <w:pStyle w:val="TableParagraph"/>
              <w:rPr>
                <w:rFonts w:ascii="Gill Sans MT" w:hAnsi="Gill Sans MT"/>
                <w:sz w:val="20"/>
              </w:rPr>
            </w:pPr>
          </w:p>
        </w:tc>
        <w:tc>
          <w:tcPr>
            <w:tcW w:w="3404" w:type="dxa"/>
          </w:tcPr>
          <w:p w14:paraId="2ED4E6F8" w14:textId="77777777" w:rsidR="0048136F" w:rsidRPr="00136C1F" w:rsidRDefault="0048136F" w:rsidP="00914F40">
            <w:pPr>
              <w:pStyle w:val="TableParagraph"/>
              <w:spacing w:before="119" w:line="245" w:lineRule="exact"/>
              <w:ind w:left="107"/>
              <w:rPr>
                <w:rFonts w:ascii="Gill Sans MT" w:hAnsi="Gill Sans MT"/>
                <w:b/>
              </w:rPr>
            </w:pPr>
          </w:p>
        </w:tc>
      </w:tr>
      <w:tr w:rsidR="0048136F" w:rsidRPr="00136C1F" w14:paraId="08D8026E" w14:textId="77777777" w:rsidTr="00914F40">
        <w:trPr>
          <w:trHeight w:val="1890"/>
        </w:trPr>
        <w:tc>
          <w:tcPr>
            <w:tcW w:w="3404" w:type="dxa"/>
            <w:shd w:val="clear" w:color="auto" w:fill="F8D7CD"/>
          </w:tcPr>
          <w:p w14:paraId="7140C37B" w14:textId="77777777" w:rsidR="0048136F" w:rsidRPr="00136C1F" w:rsidRDefault="0048136F" w:rsidP="00914F40">
            <w:pPr>
              <w:pStyle w:val="TableParagraph"/>
              <w:tabs>
                <w:tab w:val="left" w:pos="465"/>
                <w:tab w:val="left" w:pos="466"/>
              </w:tabs>
              <w:spacing w:before="57"/>
              <w:ind w:left="108"/>
              <w:rPr>
                <w:rFonts w:ascii="Gill Sans MT" w:hAnsi="Gill Sans MT"/>
                <w:b/>
                <w:sz w:val="21"/>
              </w:rPr>
            </w:pPr>
            <w:r w:rsidRPr="00136C1F">
              <w:rPr>
                <w:rFonts w:ascii="Gill Sans MT" w:hAnsi="Gill Sans MT"/>
                <w:b/>
                <w:sz w:val="21"/>
              </w:rPr>
              <w:t>26TEN Campaign Support</w:t>
            </w:r>
          </w:p>
          <w:p w14:paraId="5C984C7A" w14:textId="77777777" w:rsidR="0048136F" w:rsidRPr="00136C1F" w:rsidRDefault="0048136F" w:rsidP="0048136F">
            <w:pPr>
              <w:pStyle w:val="TableParagraph"/>
              <w:numPr>
                <w:ilvl w:val="0"/>
                <w:numId w:val="25"/>
              </w:numPr>
              <w:tabs>
                <w:tab w:val="left" w:pos="465"/>
                <w:tab w:val="left" w:pos="466"/>
              </w:tabs>
              <w:spacing w:before="59"/>
              <w:rPr>
                <w:rFonts w:ascii="Gill Sans MT" w:hAnsi="Gill Sans MT"/>
                <w:sz w:val="21"/>
              </w:rPr>
            </w:pPr>
            <w:r w:rsidRPr="00136C1F">
              <w:rPr>
                <w:rFonts w:ascii="Gill Sans MT" w:hAnsi="Gill Sans MT"/>
                <w:sz w:val="21"/>
              </w:rPr>
              <w:t>Generating widespread awareness in community of 26TEN &amp; 26TEN CHAT</w:t>
            </w:r>
          </w:p>
          <w:p w14:paraId="59BADBD4" w14:textId="77777777" w:rsidR="0048136F" w:rsidRPr="00136C1F" w:rsidRDefault="0048136F" w:rsidP="0048136F">
            <w:pPr>
              <w:pStyle w:val="TableParagraph"/>
              <w:numPr>
                <w:ilvl w:val="0"/>
                <w:numId w:val="25"/>
              </w:numPr>
              <w:tabs>
                <w:tab w:val="left" w:pos="465"/>
                <w:tab w:val="left" w:pos="466"/>
              </w:tabs>
              <w:spacing w:before="59"/>
              <w:rPr>
                <w:rFonts w:ascii="Gill Sans MT" w:hAnsi="Gill Sans MT"/>
                <w:sz w:val="21"/>
              </w:rPr>
            </w:pPr>
            <w:r w:rsidRPr="00136C1F">
              <w:rPr>
                <w:rFonts w:ascii="Gill Sans MT" w:hAnsi="Gill Sans MT"/>
                <w:sz w:val="21"/>
              </w:rPr>
              <w:t>Collect stories for 26TEN Team about project and Community achievements</w:t>
            </w:r>
          </w:p>
        </w:tc>
        <w:tc>
          <w:tcPr>
            <w:tcW w:w="425" w:type="dxa"/>
          </w:tcPr>
          <w:p w14:paraId="7090495A" w14:textId="77777777" w:rsidR="0048136F" w:rsidRPr="00136C1F" w:rsidRDefault="0048136F" w:rsidP="00914F40">
            <w:pPr>
              <w:pStyle w:val="TableParagraph"/>
              <w:rPr>
                <w:rFonts w:ascii="Gill Sans MT" w:hAnsi="Gill Sans MT"/>
                <w:b/>
                <w:sz w:val="20"/>
              </w:rPr>
            </w:pPr>
          </w:p>
          <w:p w14:paraId="6A5AECC4" w14:textId="77777777" w:rsidR="0048136F" w:rsidRPr="00136C1F" w:rsidRDefault="0048136F" w:rsidP="00914F40">
            <w:pPr>
              <w:pStyle w:val="TableParagraph"/>
              <w:rPr>
                <w:rFonts w:ascii="Gill Sans MT" w:hAnsi="Gill Sans MT"/>
                <w:b/>
                <w:sz w:val="20"/>
              </w:rPr>
            </w:pPr>
          </w:p>
          <w:p w14:paraId="3D3A0AC6" w14:textId="77777777" w:rsidR="0048136F" w:rsidRPr="00136C1F" w:rsidRDefault="0048136F" w:rsidP="00914F40">
            <w:pPr>
              <w:pStyle w:val="TableParagraph"/>
              <w:rPr>
                <w:rFonts w:ascii="Gill Sans MT" w:hAnsi="Gill Sans MT"/>
                <w:b/>
                <w:sz w:val="20"/>
              </w:rPr>
            </w:pPr>
          </w:p>
          <w:p w14:paraId="76BC1329" w14:textId="77777777" w:rsidR="0048136F" w:rsidRPr="00136C1F" w:rsidRDefault="0048136F" w:rsidP="00914F40">
            <w:pPr>
              <w:pStyle w:val="TableParagraph"/>
              <w:spacing w:before="9"/>
              <w:rPr>
                <w:rFonts w:ascii="Gill Sans MT" w:hAnsi="Gill Sans MT"/>
                <w:b/>
                <w:sz w:val="19"/>
              </w:rPr>
            </w:pPr>
          </w:p>
          <w:p w14:paraId="283805CE" w14:textId="77777777" w:rsidR="0048136F" w:rsidRPr="00136C1F" w:rsidRDefault="0048136F" w:rsidP="00914F40">
            <w:pPr>
              <w:pStyle w:val="TableParagraph"/>
              <w:ind w:left="107"/>
              <w:rPr>
                <w:rFonts w:ascii="Gill Sans MT" w:hAnsi="Gill Sans MT"/>
                <w:b/>
                <w:sz w:val="21"/>
              </w:rPr>
            </w:pPr>
            <w:r w:rsidRPr="00136C1F">
              <w:rPr>
                <w:rFonts w:ascii="Arial" w:hAnsi="Arial" w:cs="Arial"/>
                <w:b/>
                <w:sz w:val="21"/>
              </w:rPr>
              <w:t>→</w:t>
            </w:r>
          </w:p>
        </w:tc>
        <w:tc>
          <w:tcPr>
            <w:tcW w:w="3401" w:type="dxa"/>
            <w:shd w:val="clear" w:color="auto" w:fill="F4B19B"/>
          </w:tcPr>
          <w:p w14:paraId="084377B2"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Stories from project (#)</w:t>
            </w:r>
          </w:p>
          <w:p w14:paraId="1F53A28F"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members signed up as supporters (#)</w:t>
            </w:r>
          </w:p>
          <w:p w14:paraId="669018F2"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Employers signed up as members</w:t>
            </w:r>
          </w:p>
          <w:p w14:paraId="4119E351"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Employers know about 26TEN employer grants (#)</w:t>
            </w:r>
          </w:p>
          <w:p w14:paraId="19326761"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Employers make 26TEN grant applications (#)</w:t>
            </w:r>
          </w:p>
          <w:p w14:paraId="3DB4BC9F"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Community members trained in 26TENCHAT(#)</w:t>
            </w:r>
          </w:p>
        </w:tc>
        <w:tc>
          <w:tcPr>
            <w:tcW w:w="427" w:type="dxa"/>
          </w:tcPr>
          <w:p w14:paraId="59B4E512" w14:textId="77777777" w:rsidR="0048136F" w:rsidRPr="00136C1F" w:rsidRDefault="0048136F" w:rsidP="00914F40">
            <w:pPr>
              <w:pStyle w:val="TableParagraph"/>
              <w:rPr>
                <w:rFonts w:ascii="Gill Sans MT" w:hAnsi="Gill Sans MT"/>
                <w:b/>
                <w:sz w:val="20"/>
              </w:rPr>
            </w:pPr>
          </w:p>
          <w:p w14:paraId="0BC4BE0E" w14:textId="77777777" w:rsidR="0048136F" w:rsidRPr="00136C1F" w:rsidRDefault="0048136F" w:rsidP="00914F40">
            <w:pPr>
              <w:pStyle w:val="TableParagraph"/>
              <w:rPr>
                <w:rFonts w:ascii="Gill Sans MT" w:hAnsi="Gill Sans MT"/>
                <w:b/>
                <w:sz w:val="20"/>
              </w:rPr>
            </w:pPr>
          </w:p>
          <w:p w14:paraId="15BBE2C0" w14:textId="77777777" w:rsidR="0048136F" w:rsidRPr="00136C1F" w:rsidRDefault="0048136F" w:rsidP="00914F40">
            <w:pPr>
              <w:pStyle w:val="TableParagraph"/>
              <w:rPr>
                <w:rFonts w:ascii="Gill Sans MT" w:hAnsi="Gill Sans MT"/>
                <w:b/>
                <w:sz w:val="20"/>
              </w:rPr>
            </w:pPr>
          </w:p>
          <w:p w14:paraId="63F6940C" w14:textId="77777777" w:rsidR="0048136F" w:rsidRPr="00136C1F" w:rsidRDefault="0048136F" w:rsidP="00914F40">
            <w:pPr>
              <w:pStyle w:val="TableParagraph"/>
              <w:spacing w:before="9"/>
              <w:rPr>
                <w:rFonts w:ascii="Gill Sans MT" w:hAnsi="Gill Sans MT"/>
                <w:b/>
                <w:sz w:val="19"/>
              </w:rPr>
            </w:pPr>
          </w:p>
          <w:p w14:paraId="059A8853" w14:textId="77777777" w:rsidR="0048136F" w:rsidRPr="00136C1F" w:rsidRDefault="0048136F" w:rsidP="00914F40">
            <w:pPr>
              <w:pStyle w:val="TableParagraph"/>
              <w:ind w:left="107"/>
              <w:rPr>
                <w:rFonts w:ascii="Gill Sans MT" w:hAnsi="Gill Sans MT"/>
                <w:b/>
                <w:sz w:val="21"/>
              </w:rPr>
            </w:pPr>
            <w:r w:rsidRPr="00136C1F">
              <w:rPr>
                <w:rFonts w:ascii="Arial" w:hAnsi="Arial" w:cs="Arial"/>
                <w:b/>
                <w:sz w:val="21"/>
              </w:rPr>
              <w:t>→</w:t>
            </w:r>
          </w:p>
        </w:tc>
        <w:tc>
          <w:tcPr>
            <w:tcW w:w="3401" w:type="dxa"/>
            <w:shd w:val="clear" w:color="auto" w:fill="ED8B69"/>
          </w:tcPr>
          <w:p w14:paraId="146C8437"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 xml:space="preserve">Stories posted on 26TEN website </w:t>
            </w:r>
          </w:p>
          <w:p w14:paraId="2218DDF7"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Employees participate in media interviews</w:t>
            </w:r>
          </w:p>
          <w:p w14:paraId="2F08181C" w14:textId="77777777" w:rsidR="0048136F" w:rsidRPr="00136C1F" w:rsidRDefault="0048136F" w:rsidP="0048136F">
            <w:pPr>
              <w:pStyle w:val="TableParagraph"/>
              <w:numPr>
                <w:ilvl w:val="0"/>
                <w:numId w:val="24"/>
              </w:numPr>
              <w:tabs>
                <w:tab w:val="left" w:pos="305"/>
              </w:tabs>
              <w:ind w:left="305" w:hanging="200"/>
              <w:rPr>
                <w:rFonts w:ascii="Gill Sans MT" w:hAnsi="Gill Sans MT"/>
                <w:sz w:val="21"/>
              </w:rPr>
            </w:pPr>
            <w:r w:rsidRPr="00136C1F">
              <w:rPr>
                <w:rFonts w:ascii="Gill Sans MT" w:hAnsi="Gill Sans MT"/>
                <w:sz w:val="21"/>
              </w:rPr>
              <w:t>Articles or videos in other media</w:t>
            </w:r>
          </w:p>
          <w:p w14:paraId="6491B9AB" w14:textId="77777777" w:rsidR="0048136F" w:rsidRPr="00136C1F" w:rsidRDefault="0048136F" w:rsidP="00914F40">
            <w:pPr>
              <w:pStyle w:val="TableParagraph"/>
              <w:tabs>
                <w:tab w:val="left" w:pos="463"/>
                <w:tab w:val="left" w:pos="464"/>
              </w:tabs>
              <w:spacing w:before="59"/>
              <w:ind w:left="463"/>
              <w:rPr>
                <w:rFonts w:ascii="Gill Sans MT" w:hAnsi="Gill Sans MT"/>
                <w:sz w:val="21"/>
              </w:rPr>
            </w:pPr>
          </w:p>
        </w:tc>
        <w:tc>
          <w:tcPr>
            <w:tcW w:w="425" w:type="dxa"/>
          </w:tcPr>
          <w:p w14:paraId="458CCA9C" w14:textId="77777777" w:rsidR="0048136F" w:rsidRPr="00136C1F" w:rsidRDefault="0048136F" w:rsidP="00914F40">
            <w:pPr>
              <w:pStyle w:val="TableParagraph"/>
              <w:rPr>
                <w:rFonts w:ascii="Gill Sans MT" w:hAnsi="Gill Sans MT"/>
                <w:b/>
                <w:sz w:val="20"/>
              </w:rPr>
            </w:pPr>
          </w:p>
          <w:p w14:paraId="45459551" w14:textId="77777777" w:rsidR="0048136F" w:rsidRPr="00136C1F" w:rsidRDefault="0048136F" w:rsidP="00914F40">
            <w:pPr>
              <w:pStyle w:val="TableParagraph"/>
              <w:rPr>
                <w:rFonts w:ascii="Gill Sans MT" w:hAnsi="Gill Sans MT"/>
                <w:b/>
                <w:sz w:val="20"/>
              </w:rPr>
            </w:pPr>
          </w:p>
          <w:p w14:paraId="197E2BAE" w14:textId="77777777" w:rsidR="0048136F" w:rsidRPr="00136C1F" w:rsidRDefault="0048136F" w:rsidP="00914F40">
            <w:pPr>
              <w:pStyle w:val="TableParagraph"/>
              <w:rPr>
                <w:rFonts w:ascii="Gill Sans MT" w:hAnsi="Gill Sans MT"/>
                <w:b/>
                <w:sz w:val="20"/>
              </w:rPr>
            </w:pPr>
          </w:p>
          <w:p w14:paraId="185E713A" w14:textId="77777777" w:rsidR="0048136F" w:rsidRPr="00136C1F" w:rsidRDefault="0048136F" w:rsidP="00914F40">
            <w:pPr>
              <w:pStyle w:val="TableParagraph"/>
              <w:spacing w:before="9"/>
              <w:rPr>
                <w:rFonts w:ascii="Gill Sans MT" w:hAnsi="Gill Sans MT"/>
                <w:b/>
                <w:sz w:val="19"/>
              </w:rPr>
            </w:pPr>
          </w:p>
          <w:p w14:paraId="7A2A8EB1" w14:textId="77777777" w:rsidR="0048136F" w:rsidRPr="00136C1F" w:rsidRDefault="0048136F" w:rsidP="00914F40">
            <w:pPr>
              <w:pStyle w:val="TableParagraph"/>
              <w:ind w:left="108"/>
              <w:rPr>
                <w:rFonts w:ascii="Gill Sans MT" w:hAnsi="Gill Sans MT"/>
                <w:b/>
                <w:sz w:val="21"/>
              </w:rPr>
            </w:pPr>
            <w:r w:rsidRPr="00136C1F">
              <w:rPr>
                <w:rFonts w:ascii="Arial" w:hAnsi="Arial" w:cs="Arial"/>
                <w:b/>
                <w:sz w:val="21"/>
              </w:rPr>
              <w:t>→</w:t>
            </w:r>
          </w:p>
        </w:tc>
        <w:tc>
          <w:tcPr>
            <w:tcW w:w="3404" w:type="dxa"/>
            <w:shd w:val="clear" w:color="auto" w:fill="9D3511"/>
          </w:tcPr>
          <w:p w14:paraId="4DB10739" w14:textId="77777777" w:rsidR="0048136F" w:rsidRPr="00136C1F" w:rsidRDefault="0048136F" w:rsidP="0048136F">
            <w:pPr>
              <w:pStyle w:val="TableParagraph"/>
              <w:numPr>
                <w:ilvl w:val="0"/>
                <w:numId w:val="26"/>
              </w:numPr>
              <w:tabs>
                <w:tab w:val="left" w:pos="306"/>
              </w:tabs>
              <w:ind w:left="306" w:hanging="198"/>
              <w:rPr>
                <w:rFonts w:ascii="Gill Sans MT" w:hAnsi="Gill Sans MT"/>
                <w:sz w:val="21"/>
              </w:rPr>
            </w:pPr>
            <w:r w:rsidRPr="00136C1F">
              <w:rPr>
                <w:rFonts w:ascii="Gill Sans MT" w:hAnsi="Gill Sans MT"/>
                <w:color w:val="FFFFFF"/>
                <w:sz w:val="21"/>
              </w:rPr>
              <w:t>26TEN Campaign increases momentum</w:t>
            </w:r>
          </w:p>
          <w:p w14:paraId="1B6EF757" w14:textId="77777777" w:rsidR="0048136F" w:rsidRPr="00136C1F" w:rsidRDefault="0048136F" w:rsidP="0048136F">
            <w:pPr>
              <w:pStyle w:val="TableParagraph"/>
              <w:numPr>
                <w:ilvl w:val="0"/>
                <w:numId w:val="26"/>
              </w:numPr>
              <w:tabs>
                <w:tab w:val="left" w:pos="306"/>
              </w:tabs>
              <w:ind w:left="306" w:hanging="198"/>
              <w:rPr>
                <w:rFonts w:ascii="Gill Sans MT" w:hAnsi="Gill Sans MT"/>
                <w:sz w:val="21"/>
              </w:rPr>
            </w:pPr>
            <w:r w:rsidRPr="00136C1F">
              <w:rPr>
                <w:rFonts w:ascii="Gill Sans MT" w:hAnsi="Gill Sans MT"/>
                <w:color w:val="FFFFFF"/>
                <w:sz w:val="21"/>
              </w:rPr>
              <w:t>Adult literacy levels in Tasmania improve</w:t>
            </w:r>
          </w:p>
          <w:p w14:paraId="0B139216" w14:textId="77777777" w:rsidR="0048136F" w:rsidRPr="00136C1F" w:rsidRDefault="0048136F" w:rsidP="0048136F">
            <w:pPr>
              <w:pStyle w:val="TableParagraph"/>
              <w:numPr>
                <w:ilvl w:val="0"/>
                <w:numId w:val="26"/>
              </w:numPr>
              <w:tabs>
                <w:tab w:val="left" w:pos="306"/>
              </w:tabs>
              <w:ind w:left="306" w:hanging="198"/>
              <w:rPr>
                <w:rFonts w:ascii="Gill Sans MT" w:hAnsi="Gill Sans MT"/>
                <w:sz w:val="21"/>
              </w:rPr>
            </w:pPr>
            <w:r w:rsidRPr="00136C1F">
              <w:rPr>
                <w:rFonts w:ascii="Gill Sans MT" w:hAnsi="Gill Sans MT"/>
                <w:color w:val="FFFFFF"/>
                <w:sz w:val="21"/>
              </w:rPr>
              <w:t>People can read to their children</w:t>
            </w:r>
          </w:p>
        </w:tc>
      </w:tr>
      <w:tr w:rsidR="0048136F" w:rsidRPr="00136C1F" w14:paraId="70CD1456" w14:textId="77777777" w:rsidTr="00914F40">
        <w:trPr>
          <w:trHeight w:val="384"/>
        </w:trPr>
        <w:tc>
          <w:tcPr>
            <w:tcW w:w="3404" w:type="dxa"/>
          </w:tcPr>
          <w:p w14:paraId="61E1DE6C" w14:textId="77777777" w:rsidR="0048136F" w:rsidRPr="00136C1F" w:rsidRDefault="0048136F" w:rsidP="00914F40">
            <w:pPr>
              <w:pStyle w:val="TableParagraph"/>
              <w:rPr>
                <w:rFonts w:ascii="Gill Sans MT" w:hAnsi="Gill Sans MT"/>
                <w:sz w:val="20"/>
              </w:rPr>
            </w:pPr>
          </w:p>
          <w:p w14:paraId="311EB25F" w14:textId="77777777" w:rsidR="0048136F" w:rsidRPr="00136C1F" w:rsidRDefault="0048136F" w:rsidP="00914F40">
            <w:pPr>
              <w:rPr>
                <w:rFonts w:ascii="Gill Sans MT" w:hAnsi="Gill Sans MT"/>
              </w:rPr>
            </w:pPr>
            <w:r w:rsidRPr="00136C1F">
              <w:rPr>
                <w:rFonts w:ascii="Gill Sans MT" w:hAnsi="Gill Sans MT"/>
              </w:rPr>
              <w:t># - include an amount</w:t>
            </w:r>
          </w:p>
          <w:p w14:paraId="01ADB7E3" w14:textId="77777777" w:rsidR="0048136F" w:rsidRPr="00136C1F" w:rsidRDefault="0048136F" w:rsidP="00914F40">
            <w:pPr>
              <w:pStyle w:val="TableParagraph"/>
              <w:rPr>
                <w:rFonts w:ascii="Gill Sans MT" w:hAnsi="Gill Sans MT"/>
                <w:sz w:val="20"/>
              </w:rPr>
            </w:pPr>
          </w:p>
        </w:tc>
        <w:tc>
          <w:tcPr>
            <w:tcW w:w="425" w:type="dxa"/>
          </w:tcPr>
          <w:p w14:paraId="00743CFC" w14:textId="77777777" w:rsidR="0048136F" w:rsidRPr="00136C1F" w:rsidRDefault="0048136F" w:rsidP="00914F40">
            <w:pPr>
              <w:pStyle w:val="TableParagraph"/>
              <w:rPr>
                <w:rFonts w:ascii="Gill Sans MT" w:hAnsi="Gill Sans MT"/>
                <w:sz w:val="20"/>
              </w:rPr>
            </w:pPr>
          </w:p>
        </w:tc>
        <w:tc>
          <w:tcPr>
            <w:tcW w:w="3401" w:type="dxa"/>
          </w:tcPr>
          <w:p w14:paraId="065447E6" w14:textId="77777777" w:rsidR="0048136F" w:rsidRPr="00136C1F" w:rsidRDefault="0048136F" w:rsidP="00914F40">
            <w:pPr>
              <w:pStyle w:val="TableParagraph"/>
              <w:rPr>
                <w:rFonts w:ascii="Gill Sans MT" w:hAnsi="Gill Sans MT"/>
                <w:sz w:val="20"/>
              </w:rPr>
            </w:pPr>
          </w:p>
        </w:tc>
        <w:tc>
          <w:tcPr>
            <w:tcW w:w="427" w:type="dxa"/>
          </w:tcPr>
          <w:p w14:paraId="6A56FD71" w14:textId="77777777" w:rsidR="0048136F" w:rsidRPr="00136C1F" w:rsidRDefault="0048136F" w:rsidP="00914F40">
            <w:pPr>
              <w:pStyle w:val="TableParagraph"/>
              <w:rPr>
                <w:rFonts w:ascii="Gill Sans MT" w:hAnsi="Gill Sans MT"/>
                <w:sz w:val="20"/>
              </w:rPr>
            </w:pPr>
          </w:p>
        </w:tc>
        <w:tc>
          <w:tcPr>
            <w:tcW w:w="3401" w:type="dxa"/>
          </w:tcPr>
          <w:p w14:paraId="2645BC4A" w14:textId="77777777" w:rsidR="0048136F" w:rsidRPr="00136C1F" w:rsidRDefault="0048136F" w:rsidP="00914F40">
            <w:pPr>
              <w:pStyle w:val="TableParagraph"/>
              <w:spacing w:before="119" w:line="245" w:lineRule="exact"/>
              <w:ind w:left="105"/>
              <w:rPr>
                <w:rFonts w:ascii="Gill Sans MT" w:hAnsi="Gill Sans MT"/>
                <w:b/>
              </w:rPr>
            </w:pPr>
            <w:r w:rsidRPr="00136C1F">
              <w:rPr>
                <w:rFonts w:ascii="Gill Sans MT" w:hAnsi="Gill Sans MT"/>
                <w:b/>
                <w:color w:val="C00000"/>
              </w:rPr>
              <w:t>How will you measure this…?</w:t>
            </w:r>
          </w:p>
        </w:tc>
        <w:tc>
          <w:tcPr>
            <w:tcW w:w="425" w:type="dxa"/>
          </w:tcPr>
          <w:p w14:paraId="5C551F93" w14:textId="77777777" w:rsidR="0048136F" w:rsidRPr="00136C1F" w:rsidRDefault="0048136F" w:rsidP="00914F40">
            <w:pPr>
              <w:pStyle w:val="TableParagraph"/>
              <w:rPr>
                <w:rFonts w:ascii="Gill Sans MT" w:hAnsi="Gill Sans MT"/>
                <w:sz w:val="20"/>
              </w:rPr>
            </w:pPr>
          </w:p>
        </w:tc>
        <w:tc>
          <w:tcPr>
            <w:tcW w:w="3404" w:type="dxa"/>
          </w:tcPr>
          <w:p w14:paraId="48A92930" w14:textId="77777777" w:rsidR="0048136F" w:rsidRPr="00136C1F" w:rsidRDefault="0048136F" w:rsidP="00914F40">
            <w:pPr>
              <w:pStyle w:val="TableParagraph"/>
              <w:spacing w:before="119" w:line="245" w:lineRule="exact"/>
              <w:ind w:left="107"/>
              <w:rPr>
                <w:rFonts w:ascii="Gill Sans MT" w:hAnsi="Gill Sans MT"/>
                <w:b/>
                <w:color w:val="C00000"/>
              </w:rPr>
            </w:pPr>
            <w:r w:rsidRPr="00136C1F">
              <w:rPr>
                <w:rFonts w:ascii="Gill Sans MT" w:hAnsi="Gill Sans MT"/>
                <w:b/>
                <w:color w:val="C00000"/>
              </w:rPr>
              <w:t>How will you measure this…?</w:t>
            </w:r>
          </w:p>
          <w:p w14:paraId="1C9DE7AA" w14:textId="77777777" w:rsidR="0048136F" w:rsidRPr="00136C1F" w:rsidRDefault="0048136F" w:rsidP="00914F40">
            <w:pPr>
              <w:pStyle w:val="TableParagraph"/>
              <w:spacing w:before="119" w:line="245" w:lineRule="exact"/>
              <w:ind w:left="107"/>
              <w:rPr>
                <w:rFonts w:ascii="Gill Sans MT" w:hAnsi="Gill Sans MT"/>
                <w:b/>
              </w:rPr>
            </w:pPr>
            <w:r w:rsidRPr="00136C1F">
              <w:rPr>
                <w:rFonts w:ascii="Gill Sans MT" w:hAnsi="Gill Sans MT"/>
                <w:b/>
                <w:color w:val="C00000"/>
              </w:rPr>
              <w:t>Is there a population measure…?</w:t>
            </w:r>
          </w:p>
        </w:tc>
      </w:tr>
    </w:tbl>
    <w:p w14:paraId="5D68E839" w14:textId="77777777" w:rsidR="0048136F" w:rsidRPr="004B352B" w:rsidRDefault="0048136F" w:rsidP="004B352B">
      <w:pPr>
        <w:autoSpaceDE w:val="0"/>
        <w:autoSpaceDN w:val="0"/>
        <w:adjustRightInd w:val="0"/>
        <w:spacing w:after="180"/>
        <w:rPr>
          <w:rFonts w:ascii="Gill Sans MT" w:hAnsi="Gill Sans MT" w:cs="Arial"/>
          <w:bCs/>
          <w:color w:val="000000"/>
          <w:lang w:eastAsia="en-AU"/>
        </w:rPr>
      </w:pPr>
    </w:p>
    <w:sectPr w:rsidR="0048136F" w:rsidRPr="004B352B" w:rsidSect="0048136F">
      <w:pgSz w:w="16840" w:h="11900" w:orient="landscape"/>
      <w:pgMar w:top="1440" w:right="1276" w:bottom="1440" w:left="1440" w:header="426" w:footer="37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4AF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85048" w14:textId="77777777" w:rsidR="00B65AF4" w:rsidRDefault="00B65AF4">
      <w:r>
        <w:separator/>
      </w:r>
    </w:p>
  </w:endnote>
  <w:endnote w:type="continuationSeparator" w:id="0">
    <w:p w14:paraId="27BEAECF" w14:textId="77777777" w:rsidR="00B65AF4" w:rsidRDefault="00B6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5122" w14:textId="77777777" w:rsidR="00914F40" w:rsidRDefault="00914F40" w:rsidP="002452ED">
    <w:pPr>
      <w:pStyle w:val="Footer"/>
      <w:tabs>
        <w:tab w:val="clear" w:pos="4320"/>
        <w:tab w:val="clear" w:pos="8640"/>
        <w:tab w:val="right" w:pos="8300"/>
      </w:tabs>
    </w:pPr>
    <w:r>
      <w:tab/>
    </w:r>
  </w:p>
  <w:p w14:paraId="0E916FD4" w14:textId="77777777" w:rsidR="00914F40" w:rsidRDefault="00914F40">
    <w:pPr>
      <w:pStyle w:val="Footer"/>
    </w:pPr>
    <w:r>
      <w:rPr>
        <w:noProof/>
        <w:lang w:eastAsia="en-AU"/>
      </w:rPr>
      <w:drawing>
        <wp:anchor distT="0" distB="0" distL="114300" distR="114300" simplePos="0" relativeHeight="251715584" behindDoc="1" locked="0" layoutInCell="1" allowOverlap="1" wp14:anchorId="4EF2ECA5" wp14:editId="586D607D">
          <wp:simplePos x="0" y="0"/>
          <wp:positionH relativeFrom="column">
            <wp:posOffset>4770120</wp:posOffset>
          </wp:positionH>
          <wp:positionV relativeFrom="paragraph">
            <wp:posOffset>267335</wp:posOffset>
          </wp:positionV>
          <wp:extent cx="2280920" cy="495300"/>
          <wp:effectExtent l="0" t="0" r="5080" b="0"/>
          <wp:wrapNone/>
          <wp:docPr id="461" name="Picture 461"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6608" behindDoc="0" locked="0" layoutInCell="1" allowOverlap="1" wp14:anchorId="771B807C" wp14:editId="751D1685">
              <wp:simplePos x="0" y="0"/>
              <wp:positionH relativeFrom="column">
                <wp:posOffset>213360</wp:posOffset>
              </wp:positionH>
              <wp:positionV relativeFrom="paragraph">
                <wp:posOffset>36195</wp:posOffset>
              </wp:positionV>
              <wp:extent cx="1435100" cy="2159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18871FE8" w14:textId="77777777" w:rsidR="00914F40" w:rsidRPr="002452ED" w:rsidRDefault="00914F40" w:rsidP="002452ED">
                          <w:pPr>
                            <w:rPr>
                              <w:rFonts w:ascii="Calibri" w:hAnsi="Calibri" w:cs="Arial"/>
                              <w:sz w:val="18"/>
                              <w:szCs w:val="18"/>
                            </w:rPr>
                          </w:pPr>
                          <w:r w:rsidRPr="002452ED">
                            <w:rPr>
                              <w:rFonts w:ascii="Calibri" w:hAnsi="Calibri" w:cs="Arial"/>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1B807C" id="_x0000_t202" coordsize="21600,21600" o:spt="202" path="m,l,21600r21600,l21600,xe">
              <v:stroke joinstyle="miter"/>
              <v:path gradientshapeok="t" o:connecttype="rect"/>
            </v:shapetype>
            <v:shape id="Text Box 9" o:spid="_x0000_s1027" type="#_x0000_t202" style="position:absolute;margin-left:16.8pt;margin-top:2.85pt;width:113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" fillcolor="window" stroked="f" strokeweight=".5pt">
              <v:path arrowok="t"/>
              <v:textbox>
                <w:txbxContent>
                  <w:p w14:paraId="18871FE8" w14:textId="77777777" w:rsidR="00914F40" w:rsidRPr="002452ED" w:rsidRDefault="00914F40" w:rsidP="002452ED">
                    <w:pPr>
                      <w:rPr>
                        <w:rFonts w:ascii="Calibri" w:hAnsi="Calibri" w:cs="Arial"/>
                        <w:sz w:val="18"/>
                        <w:szCs w:val="18"/>
                      </w:rPr>
                    </w:pPr>
                    <w:r w:rsidRPr="002452ED">
                      <w:rPr>
                        <w:rFonts w:ascii="Calibri" w:hAnsi="Calibri" w:cs="Arial"/>
                        <w:sz w:val="18"/>
                        <w:szCs w:val="18"/>
                      </w:rPr>
                      <w:t>SUPPORTED BY:</w:t>
                    </w:r>
                  </w:p>
                </w:txbxContent>
              </v:textbox>
            </v:shape>
          </w:pict>
        </mc:Fallback>
      </mc:AlternateContent>
    </w:r>
    <w:r>
      <w:rPr>
        <w:noProof/>
        <w:lang w:eastAsia="en-AU"/>
      </w:rPr>
      <w:drawing>
        <wp:anchor distT="0" distB="0" distL="114300" distR="114300" simplePos="0" relativeHeight="251714560" behindDoc="1" locked="0" layoutInCell="1" allowOverlap="1" wp14:anchorId="77F5E7B8" wp14:editId="2FC78457">
          <wp:simplePos x="0" y="0"/>
          <wp:positionH relativeFrom="column">
            <wp:posOffset>403860</wp:posOffset>
          </wp:positionH>
          <wp:positionV relativeFrom="paragraph">
            <wp:posOffset>305435</wp:posOffset>
          </wp:positionV>
          <wp:extent cx="1367790" cy="520700"/>
          <wp:effectExtent l="0" t="0" r="3810" b="0"/>
          <wp:wrapNone/>
          <wp:docPr id="462" name="Picture 462"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1" locked="0" layoutInCell="1" allowOverlap="1" wp14:anchorId="142CD93F" wp14:editId="1796FEFC">
          <wp:simplePos x="0" y="0"/>
          <wp:positionH relativeFrom="column">
            <wp:posOffset>647700</wp:posOffset>
          </wp:positionH>
          <wp:positionV relativeFrom="paragraph">
            <wp:posOffset>10020300</wp:posOffset>
          </wp:positionV>
          <wp:extent cx="1367790" cy="520700"/>
          <wp:effectExtent l="0" t="0" r="3810" b="0"/>
          <wp:wrapNone/>
          <wp:docPr id="463" name="Picture 463"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2512" behindDoc="0" locked="0" layoutInCell="1" allowOverlap="1" wp14:anchorId="16C0CCC3" wp14:editId="7D7C05B1">
              <wp:simplePos x="0" y="0"/>
              <wp:positionH relativeFrom="column">
                <wp:posOffset>381000</wp:posOffset>
              </wp:positionH>
              <wp:positionV relativeFrom="paragraph">
                <wp:posOffset>9804400</wp:posOffset>
              </wp:positionV>
              <wp:extent cx="1435100" cy="21590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CC8AF4"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C0CCC3" id="_x0000_s1028" type="#_x0000_t202" style="position:absolute;margin-left:30pt;margin-top:772pt;width:113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S4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08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92pLhcAgAAuQQAAA4AAAAAAAAAAAAAAAAALgIAAGRycy9lMm9Eb2Mu&#10;eG1sUEsBAi0AFAAGAAgAAAAhALvxinLfAAAADAEAAA8AAAAAAAAAAAAAAAAAtgQAAGRycy9kb3du&#10;cmV2LnhtbFBLBQYAAAAABAAEAPMAAADCBQAAAAA=&#10;" fillcolor="window" stroked="f" strokeweight=".5pt">
              <v:path arrowok="t"/>
              <v:textbox>
                <w:txbxContent>
                  <w:p w14:paraId="2FCC8AF4"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8416" behindDoc="1" locked="0" layoutInCell="1" allowOverlap="1" wp14:anchorId="19F341A0" wp14:editId="24296760">
          <wp:simplePos x="0" y="0"/>
          <wp:positionH relativeFrom="column">
            <wp:posOffset>647700</wp:posOffset>
          </wp:positionH>
          <wp:positionV relativeFrom="paragraph">
            <wp:posOffset>10020300</wp:posOffset>
          </wp:positionV>
          <wp:extent cx="1367790" cy="520700"/>
          <wp:effectExtent l="0" t="0" r="3810" b="0"/>
          <wp:wrapNone/>
          <wp:docPr id="464" name="Picture 46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9440" behindDoc="0" locked="0" layoutInCell="1" allowOverlap="1" wp14:anchorId="636F95F4" wp14:editId="4AD8A7CD">
              <wp:simplePos x="0" y="0"/>
              <wp:positionH relativeFrom="column">
                <wp:posOffset>381000</wp:posOffset>
              </wp:positionH>
              <wp:positionV relativeFrom="paragraph">
                <wp:posOffset>9804400</wp:posOffset>
              </wp:positionV>
              <wp:extent cx="1435100" cy="21590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1EA151D"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F95F4" id="_x0000_s1029" type="#_x0000_t202" style="position:absolute;margin-left:30pt;margin-top:772pt;width:113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QrXA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rlVCtcAgAAuQQAAA4AAAAAAAAAAAAAAAAALgIAAGRycy9lMm9Eb2Mu&#10;eG1sUEsBAi0AFAAGAAgAAAAhALvxinLfAAAADAEAAA8AAAAAAAAAAAAAAAAAtgQAAGRycy9kb3du&#10;cmV2LnhtbFBLBQYAAAAABAAEAPMAAADCBQAAAAA=&#10;" fillcolor="window" stroked="f" strokeweight=".5pt">
              <v:path arrowok="t"/>
              <v:textbox>
                <w:txbxContent>
                  <w:p w14:paraId="51EA151D"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5344" behindDoc="1" locked="0" layoutInCell="1" allowOverlap="1" wp14:anchorId="74AA4E78" wp14:editId="44913A1E">
          <wp:simplePos x="0" y="0"/>
          <wp:positionH relativeFrom="column">
            <wp:posOffset>647700</wp:posOffset>
          </wp:positionH>
          <wp:positionV relativeFrom="paragraph">
            <wp:posOffset>10020300</wp:posOffset>
          </wp:positionV>
          <wp:extent cx="1367790" cy="520700"/>
          <wp:effectExtent l="0" t="0" r="3810" b="0"/>
          <wp:wrapNone/>
          <wp:docPr id="465" name="Picture 465"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6368" behindDoc="0" locked="0" layoutInCell="1" allowOverlap="1" wp14:anchorId="126F79BA" wp14:editId="599D8C77">
              <wp:simplePos x="0" y="0"/>
              <wp:positionH relativeFrom="column">
                <wp:posOffset>381000</wp:posOffset>
              </wp:positionH>
              <wp:positionV relativeFrom="paragraph">
                <wp:posOffset>9804400</wp:posOffset>
              </wp:positionV>
              <wp:extent cx="1435100" cy="21590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E99D5B"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6F79BA" id="_x0000_s1030" type="#_x0000_t202" style="position:absolute;margin-left:30pt;margin-top:772pt;width:113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" fillcolor="window" stroked="f" strokeweight=".5pt">
              <v:path arrowok="t"/>
              <v:textbox>
                <w:txbxContent>
                  <w:p w14:paraId="4AE99D5B"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2272" behindDoc="1" locked="0" layoutInCell="1" allowOverlap="1" wp14:anchorId="0C229E68" wp14:editId="2723A1D9">
          <wp:simplePos x="0" y="0"/>
          <wp:positionH relativeFrom="column">
            <wp:posOffset>647700</wp:posOffset>
          </wp:positionH>
          <wp:positionV relativeFrom="paragraph">
            <wp:posOffset>10020300</wp:posOffset>
          </wp:positionV>
          <wp:extent cx="1367790" cy="520700"/>
          <wp:effectExtent l="0" t="0" r="3810" b="0"/>
          <wp:wrapNone/>
          <wp:docPr id="466" name="Picture 46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3296" behindDoc="0" locked="0" layoutInCell="1" allowOverlap="1" wp14:anchorId="1D04BFCD" wp14:editId="5A3ED744">
              <wp:simplePos x="0" y="0"/>
              <wp:positionH relativeFrom="column">
                <wp:posOffset>381000</wp:posOffset>
              </wp:positionH>
              <wp:positionV relativeFrom="paragraph">
                <wp:posOffset>9804400</wp:posOffset>
              </wp:positionV>
              <wp:extent cx="1435100" cy="215900"/>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25FF9A3"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04BFCD" id="_x0000_s1031" type="#_x0000_t202" style="position:absolute;margin-left:30pt;margin-top:772pt;width:113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K4XHsxcAgAAuQQAAA4AAAAAAAAAAAAAAAAALgIAAGRycy9lMm9Eb2Mu&#10;eG1sUEsBAi0AFAAGAAgAAAAhALvxinLfAAAADAEAAA8AAAAAAAAAAAAAAAAAtgQAAGRycy9kb3du&#10;cmV2LnhtbFBLBQYAAAAABAAEAPMAAADCBQAAAAA=&#10;" fillcolor="window" stroked="f" strokeweight=".5pt">
              <v:path arrowok="t"/>
              <v:textbox>
                <w:txbxContent>
                  <w:p w14:paraId="525FF9A3"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9200" behindDoc="1" locked="0" layoutInCell="1" allowOverlap="1" wp14:anchorId="37D52398" wp14:editId="06C35A89">
          <wp:simplePos x="0" y="0"/>
          <wp:positionH relativeFrom="column">
            <wp:posOffset>647700</wp:posOffset>
          </wp:positionH>
          <wp:positionV relativeFrom="paragraph">
            <wp:posOffset>10020300</wp:posOffset>
          </wp:positionV>
          <wp:extent cx="1367790" cy="520700"/>
          <wp:effectExtent l="0" t="0" r="3810" b="0"/>
          <wp:wrapNone/>
          <wp:docPr id="467" name="Picture 46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0224" behindDoc="0" locked="0" layoutInCell="1" allowOverlap="1" wp14:anchorId="0F74E4DB" wp14:editId="127C6A0C">
              <wp:simplePos x="0" y="0"/>
              <wp:positionH relativeFrom="column">
                <wp:posOffset>381000</wp:posOffset>
              </wp:positionH>
              <wp:positionV relativeFrom="paragraph">
                <wp:posOffset>9804400</wp:posOffset>
              </wp:positionV>
              <wp:extent cx="1435100" cy="2159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EE03BEE"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74E4DB" id="_x0000_s1032" type="#_x0000_t202" style="position:absolute;margin-left:30pt;margin-top:772pt;width:113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fh7NNcAgAAuQQAAA4AAAAAAAAAAAAAAAAALgIAAGRycy9lMm9Eb2Mu&#10;eG1sUEsBAi0AFAAGAAgAAAAhALvxinLfAAAADAEAAA8AAAAAAAAAAAAAAAAAtgQAAGRycy9kb3du&#10;cmV2LnhtbFBLBQYAAAAABAAEAPMAAADCBQAAAAA=&#10;" fillcolor="window" stroked="f" strokeweight=".5pt">
              <v:path arrowok="t"/>
              <v:textbox>
                <w:txbxContent>
                  <w:p w14:paraId="4EE03BEE"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6128" behindDoc="1" locked="0" layoutInCell="1" allowOverlap="1" wp14:anchorId="49FD0296" wp14:editId="0A58FF20">
          <wp:simplePos x="0" y="0"/>
          <wp:positionH relativeFrom="column">
            <wp:posOffset>647700</wp:posOffset>
          </wp:positionH>
          <wp:positionV relativeFrom="paragraph">
            <wp:posOffset>10020300</wp:posOffset>
          </wp:positionV>
          <wp:extent cx="1367790" cy="520700"/>
          <wp:effectExtent l="0" t="0" r="3810" b="0"/>
          <wp:wrapNone/>
          <wp:docPr id="468" name="Picture 46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7152" behindDoc="0" locked="0" layoutInCell="1" allowOverlap="1" wp14:anchorId="13401ECF" wp14:editId="1DEA96CF">
              <wp:simplePos x="0" y="0"/>
              <wp:positionH relativeFrom="column">
                <wp:posOffset>381000</wp:posOffset>
              </wp:positionH>
              <wp:positionV relativeFrom="paragraph">
                <wp:posOffset>9804400</wp:posOffset>
              </wp:positionV>
              <wp:extent cx="1435100" cy="2159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914FC4"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401ECF" id="_x0000_s1033" type="#_x0000_t202" style="position:absolute;margin-left:30pt;margin-top:772pt;width:113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vyUtNcAgAAuQQAAA4AAAAAAAAAAAAAAAAALgIAAGRycy9lMm9Eb2Mu&#10;eG1sUEsBAi0AFAAGAAgAAAAhALvxinLfAAAADAEAAA8AAAAAAAAAAAAAAAAAtgQAAGRycy9kb3du&#10;cmV2LnhtbFBLBQYAAAAABAAEAPMAAADCBQAAAAA=&#10;" fillcolor="window" stroked="f" strokeweight=".5pt">
              <v:path arrowok="t"/>
              <v:textbox>
                <w:txbxContent>
                  <w:p w14:paraId="2F914FC4"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3056" behindDoc="1" locked="0" layoutInCell="1" allowOverlap="1" wp14:anchorId="4BA85219" wp14:editId="13626D30">
          <wp:simplePos x="0" y="0"/>
          <wp:positionH relativeFrom="column">
            <wp:posOffset>647700</wp:posOffset>
          </wp:positionH>
          <wp:positionV relativeFrom="paragraph">
            <wp:posOffset>10020300</wp:posOffset>
          </wp:positionV>
          <wp:extent cx="1367790" cy="520700"/>
          <wp:effectExtent l="0" t="0" r="3810" b="0"/>
          <wp:wrapNone/>
          <wp:docPr id="469" name="Picture 46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420397B0" wp14:editId="1EDF1F32">
              <wp:simplePos x="0" y="0"/>
              <wp:positionH relativeFrom="column">
                <wp:posOffset>381000</wp:posOffset>
              </wp:positionH>
              <wp:positionV relativeFrom="paragraph">
                <wp:posOffset>9804400</wp:posOffset>
              </wp:positionV>
              <wp:extent cx="1435100" cy="2159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B45E1B5"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0397B0" id="_x0000_s1034" type="#_x0000_t202" style="position:absolute;margin-left:30pt;margin-top:772pt;width:113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EDTDFcAgAAuQQAAA4AAAAAAAAAAAAAAAAALgIAAGRycy9lMm9Eb2Mu&#10;eG1sUEsBAi0AFAAGAAgAAAAhALvxinLfAAAADAEAAA8AAAAAAAAAAAAAAAAAtgQAAGRycy9kb3du&#10;cmV2LnhtbFBLBQYAAAAABAAEAPMAAADCBQAAAAA=&#10;" fillcolor="window" stroked="f" strokeweight=".5pt">
              <v:path arrowok="t"/>
              <v:textbox>
                <w:txbxContent>
                  <w:p w14:paraId="4B45E1B5"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9984" behindDoc="1" locked="0" layoutInCell="1" allowOverlap="1" wp14:anchorId="70BC75FC" wp14:editId="090746ED">
          <wp:simplePos x="0" y="0"/>
          <wp:positionH relativeFrom="column">
            <wp:posOffset>647700</wp:posOffset>
          </wp:positionH>
          <wp:positionV relativeFrom="paragraph">
            <wp:posOffset>10020300</wp:posOffset>
          </wp:positionV>
          <wp:extent cx="1367790" cy="520700"/>
          <wp:effectExtent l="0" t="0" r="3810" b="0"/>
          <wp:wrapNone/>
          <wp:docPr id="470" name="Picture 470"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1008" behindDoc="0" locked="0" layoutInCell="1" allowOverlap="1" wp14:anchorId="7738A7AB" wp14:editId="53854674">
              <wp:simplePos x="0" y="0"/>
              <wp:positionH relativeFrom="column">
                <wp:posOffset>381000</wp:posOffset>
              </wp:positionH>
              <wp:positionV relativeFrom="paragraph">
                <wp:posOffset>9804400</wp:posOffset>
              </wp:positionV>
              <wp:extent cx="1435100" cy="2159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8F2A75E"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38A7AB" id="_x0000_s1035" type="#_x0000_t202" style="position:absolute;margin-left:30pt;margin-top:772pt;width:113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x79jhcAgAAuQQAAA4AAAAAAAAAAAAAAAAALgIAAGRycy9lMm9Eb2Mu&#10;eG1sUEsBAi0AFAAGAAgAAAAhALvxinLfAAAADAEAAA8AAAAAAAAAAAAAAAAAtgQAAGRycy9kb3du&#10;cmV2LnhtbFBLBQYAAAAABAAEAPMAAADCBQAAAAA=&#10;" fillcolor="window" stroked="f" strokeweight=".5pt">
              <v:path arrowok="t"/>
              <v:textbox>
                <w:txbxContent>
                  <w:p w14:paraId="78F2A75E"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59264" behindDoc="1" locked="0" layoutInCell="1" allowOverlap="1" wp14:anchorId="3AECA961" wp14:editId="242AD4E4">
          <wp:simplePos x="0" y="0"/>
          <wp:positionH relativeFrom="column">
            <wp:posOffset>647700</wp:posOffset>
          </wp:positionH>
          <wp:positionV relativeFrom="paragraph">
            <wp:posOffset>10020300</wp:posOffset>
          </wp:positionV>
          <wp:extent cx="1367790" cy="520700"/>
          <wp:effectExtent l="0" t="0" r="3810" b="0"/>
          <wp:wrapNone/>
          <wp:docPr id="471"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1A3602D3" wp14:editId="251723E2">
          <wp:simplePos x="0" y="0"/>
          <wp:positionH relativeFrom="column">
            <wp:posOffset>4991100</wp:posOffset>
          </wp:positionH>
          <wp:positionV relativeFrom="paragraph">
            <wp:posOffset>10020300</wp:posOffset>
          </wp:positionV>
          <wp:extent cx="2280920" cy="495300"/>
          <wp:effectExtent l="0" t="0" r="5080" b="0"/>
          <wp:wrapNone/>
          <wp:docPr id="472" name="Picture 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03C856AB" wp14:editId="37B18F20">
              <wp:simplePos x="0" y="0"/>
              <wp:positionH relativeFrom="column">
                <wp:posOffset>381000</wp:posOffset>
              </wp:positionH>
              <wp:positionV relativeFrom="paragraph">
                <wp:posOffset>9804400</wp:posOffset>
              </wp:positionV>
              <wp:extent cx="1435100" cy="2159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E9524FA"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C856AB" id="_x0000_s1036" type="#_x0000_t202" style="position:absolute;margin-left:30pt;margin-top:772pt;width:11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rKWg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DjmyrKWgIAALkEAAAOAAAAAAAAAAAAAAAAAC4CAABkcnMvZTJvRG9jLnht&#10;bFBLAQItABQABgAIAAAAIQC78Ypy3wAAAAwBAAAPAAAAAAAAAAAAAAAAALQEAABkcnMvZG93bnJl&#10;di54bWxQSwUGAAAAAAQABADzAAAAwAUAAAAA&#10;" fillcolor="window" stroked="f" strokeweight=".5pt">
              <v:path arrowok="t"/>
              <v:textbox>
                <w:txbxContent>
                  <w:p w14:paraId="2E9524FA"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3360" behindDoc="1" locked="0" layoutInCell="1" allowOverlap="1" wp14:anchorId="31CC9086" wp14:editId="0FD12C9D">
          <wp:simplePos x="0" y="0"/>
          <wp:positionH relativeFrom="column">
            <wp:posOffset>647700</wp:posOffset>
          </wp:positionH>
          <wp:positionV relativeFrom="paragraph">
            <wp:posOffset>10020300</wp:posOffset>
          </wp:positionV>
          <wp:extent cx="1367790" cy="520700"/>
          <wp:effectExtent l="0" t="0" r="3810" b="0"/>
          <wp:wrapNone/>
          <wp:docPr id="473" name="Picture 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66A944E5" wp14:editId="06C4F86F">
          <wp:simplePos x="0" y="0"/>
          <wp:positionH relativeFrom="column">
            <wp:posOffset>4991100</wp:posOffset>
          </wp:positionH>
          <wp:positionV relativeFrom="paragraph">
            <wp:posOffset>10020300</wp:posOffset>
          </wp:positionV>
          <wp:extent cx="2280920" cy="495300"/>
          <wp:effectExtent l="0" t="0" r="5080" b="0"/>
          <wp:wrapNone/>
          <wp:docPr id="474" name="Picture 5"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4D7B7BBC" wp14:editId="1546CB18">
              <wp:simplePos x="0" y="0"/>
              <wp:positionH relativeFrom="column">
                <wp:posOffset>381000</wp:posOffset>
              </wp:positionH>
              <wp:positionV relativeFrom="paragraph">
                <wp:posOffset>9804400</wp:posOffset>
              </wp:positionV>
              <wp:extent cx="1435100" cy="215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DD26662"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7B7BBC" id="_x0000_s1037" type="#_x0000_t202" style="position:absolute;margin-left:30pt;margin-top:772pt;width:113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BFz/IkWgIAALkEAAAOAAAAAAAAAAAAAAAAAC4CAABkcnMvZTJvRG9jLnht&#10;bFBLAQItABQABgAIAAAAIQC78Ypy3wAAAAwBAAAPAAAAAAAAAAAAAAAAALQEAABkcnMvZG93bnJl&#10;di54bWxQSwUGAAAAAAQABADzAAAAwAUAAAAA&#10;" fillcolor="window" stroked="f" strokeweight=".5pt">
              <v:path arrowok="t"/>
              <v:textbox>
                <w:txbxContent>
                  <w:p w14:paraId="7DD26662"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7456" behindDoc="1" locked="0" layoutInCell="1" allowOverlap="1" wp14:anchorId="57EA0B7E" wp14:editId="48C7CE52">
          <wp:simplePos x="0" y="0"/>
          <wp:positionH relativeFrom="column">
            <wp:posOffset>647700</wp:posOffset>
          </wp:positionH>
          <wp:positionV relativeFrom="paragraph">
            <wp:posOffset>10020300</wp:posOffset>
          </wp:positionV>
          <wp:extent cx="1367790" cy="520700"/>
          <wp:effectExtent l="0" t="0" r="3810" b="0"/>
          <wp:wrapNone/>
          <wp:docPr id="475" name="Picture 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3442E8B2" wp14:editId="05E5C464">
          <wp:simplePos x="0" y="0"/>
          <wp:positionH relativeFrom="column">
            <wp:posOffset>4991100</wp:posOffset>
          </wp:positionH>
          <wp:positionV relativeFrom="paragraph">
            <wp:posOffset>10020300</wp:posOffset>
          </wp:positionV>
          <wp:extent cx="2280920" cy="495300"/>
          <wp:effectExtent l="0" t="0" r="5080" b="0"/>
          <wp:wrapNone/>
          <wp:docPr id="476" name="Picture 476"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5AABEDFE" wp14:editId="10D615EC">
              <wp:simplePos x="0" y="0"/>
              <wp:positionH relativeFrom="column">
                <wp:posOffset>381000</wp:posOffset>
              </wp:positionH>
              <wp:positionV relativeFrom="paragraph">
                <wp:posOffset>9804400</wp:posOffset>
              </wp:positionV>
              <wp:extent cx="1435100" cy="215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01F62A"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ABEDFE" id="_x0000_s1038" type="#_x0000_t202" style="position:absolute;margin-left:30pt;margin-top:772pt;width:113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qo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O5fqqhcAgAAuQQAAA4AAAAAAAAAAAAAAAAALgIAAGRycy9lMm9Eb2Mu&#10;eG1sUEsBAi0AFAAGAAgAAAAhALvxinLfAAAADAEAAA8AAAAAAAAAAAAAAAAAtgQAAGRycy9kb3du&#10;cmV2LnhtbFBLBQYAAAAABAAEAPMAAADCBQAAAAA=&#10;" fillcolor="window" stroked="f" strokeweight=".5pt">
              <v:path arrowok="t"/>
              <v:textbox>
                <w:txbxContent>
                  <w:p w14:paraId="4A01F62A"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1552" behindDoc="1" locked="0" layoutInCell="1" allowOverlap="1" wp14:anchorId="0013C0C0" wp14:editId="10D63A34">
          <wp:simplePos x="0" y="0"/>
          <wp:positionH relativeFrom="column">
            <wp:posOffset>647700</wp:posOffset>
          </wp:positionH>
          <wp:positionV relativeFrom="paragraph">
            <wp:posOffset>10020300</wp:posOffset>
          </wp:positionV>
          <wp:extent cx="1367790" cy="520700"/>
          <wp:effectExtent l="0" t="0" r="3810" b="0"/>
          <wp:wrapNone/>
          <wp:docPr id="477" name="Picture 47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1" locked="0" layoutInCell="1" allowOverlap="1" wp14:anchorId="05839611" wp14:editId="2420BBA6">
          <wp:simplePos x="0" y="0"/>
          <wp:positionH relativeFrom="column">
            <wp:posOffset>4991100</wp:posOffset>
          </wp:positionH>
          <wp:positionV relativeFrom="paragraph">
            <wp:posOffset>10020300</wp:posOffset>
          </wp:positionV>
          <wp:extent cx="2280920" cy="495300"/>
          <wp:effectExtent l="0" t="0" r="5080" b="0"/>
          <wp:wrapNone/>
          <wp:docPr id="478" name="Picture 478"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16CB9CCD" wp14:editId="1C4B2F67">
              <wp:simplePos x="0" y="0"/>
              <wp:positionH relativeFrom="column">
                <wp:posOffset>381000</wp:posOffset>
              </wp:positionH>
              <wp:positionV relativeFrom="paragraph">
                <wp:posOffset>9804400</wp:posOffset>
              </wp:positionV>
              <wp:extent cx="1435100" cy="215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634329E1"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CB9CCD" id="_x0000_s1039" type="#_x0000_t202" style="position:absolute;margin-left:30pt;margin-top:772pt;width:113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nL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3NmRIMWPaousM/UscvITmv9DKC1BSx0OEaXU6Xerkh+94BkJ5j+ggc6stFVron/qJPhIhpweCE9&#10;ZpEx2uR8mo/gkvCN8+kl7Bj09bZ1PnxR1LBoFNyhqekFYr/yoYceITGZJ12Xy1rrtDn4G+3YXqD/&#10;kE1JLWda+IDDgi/Tb8j22zVtWFvwi/PpKGUyFOP1qbSJcVXS1pA/1t+XHK3QbbrEaD4+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Dh5uctcAgAAuQQAAA4AAAAAAAAAAAAAAAAALgIAAGRycy9lMm9Eb2Mu&#10;eG1sUEsBAi0AFAAGAAgAAAAhALvxinLfAAAADAEAAA8AAAAAAAAAAAAAAAAAtgQAAGRycy9kb3du&#10;cmV2LnhtbFBLBQYAAAAABAAEAPMAAADCBQAAAAA=&#10;" fillcolor="window" stroked="f" strokeweight=".5pt">
              <v:path arrowok="t"/>
              <v:textbox>
                <w:txbxContent>
                  <w:p w14:paraId="634329E1"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5648" behindDoc="1" locked="0" layoutInCell="1" allowOverlap="1" wp14:anchorId="0B664E79" wp14:editId="6EDD3971">
          <wp:simplePos x="0" y="0"/>
          <wp:positionH relativeFrom="column">
            <wp:posOffset>647700</wp:posOffset>
          </wp:positionH>
          <wp:positionV relativeFrom="paragraph">
            <wp:posOffset>10020300</wp:posOffset>
          </wp:positionV>
          <wp:extent cx="1367790" cy="520700"/>
          <wp:effectExtent l="0" t="0" r="3810" b="0"/>
          <wp:wrapNone/>
          <wp:docPr id="479" name="Picture 47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1" locked="0" layoutInCell="1" allowOverlap="1" wp14:anchorId="37F19AD0" wp14:editId="4ACCF3A8">
          <wp:simplePos x="0" y="0"/>
          <wp:positionH relativeFrom="column">
            <wp:posOffset>4991100</wp:posOffset>
          </wp:positionH>
          <wp:positionV relativeFrom="paragraph">
            <wp:posOffset>10020300</wp:posOffset>
          </wp:positionV>
          <wp:extent cx="2280920" cy="495300"/>
          <wp:effectExtent l="0" t="0" r="5080" b="0"/>
          <wp:wrapNone/>
          <wp:docPr id="32" name="Picture 3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7696" behindDoc="0" locked="0" layoutInCell="1" allowOverlap="1" wp14:anchorId="33AC428F" wp14:editId="72822936">
              <wp:simplePos x="0" y="0"/>
              <wp:positionH relativeFrom="column">
                <wp:posOffset>381000</wp:posOffset>
              </wp:positionH>
              <wp:positionV relativeFrom="paragraph">
                <wp:posOffset>9804400</wp:posOffset>
              </wp:positionV>
              <wp:extent cx="1435100" cy="215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93B1EE"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AC428F" id="_x0000_s1040" type="#_x0000_t202" style="position:absolute;margin-left:30pt;margin-top:772pt;width:11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0y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jzkzokGLHlUX2Gfq2GVkp7V+BtDaAhY6HKPLqVJvVyS/e0CyE0x/wQMd2egq18R/1MlwEQ04vJAe&#10;s8gYbXI+zUdwSfjG+fQSdgz6ets6H74oalg0Cu7Q1PQCsV/50EOPkJjMk67LZa112hz8jXZsL9B/&#10;yKakljMtfMBhwZfpN2T77Zo2rC34xfl0lDIZivH6VNrEuCppa8gf6+9LjlboNl1iND8/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1afTJcAgAAuQQAAA4AAAAAAAAAAAAAAAAALgIAAGRycy9lMm9Eb2Mu&#10;eG1sUEsBAi0AFAAGAAgAAAAhALvxinLfAAAADAEAAA8AAAAAAAAAAAAAAAAAtgQAAGRycy9kb3du&#10;cmV2LnhtbFBLBQYAAAAABAAEAPMAAADCBQAAAAA=&#10;" fillcolor="window" stroked="f" strokeweight=".5pt">
              <v:path arrowok="t"/>
              <v:textbox>
                <w:txbxContent>
                  <w:p w14:paraId="0193B1EE"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9744" behindDoc="1" locked="0" layoutInCell="1" allowOverlap="1" wp14:anchorId="0673DE7A" wp14:editId="262AAA7D">
          <wp:simplePos x="0" y="0"/>
          <wp:positionH relativeFrom="column">
            <wp:posOffset>647700</wp:posOffset>
          </wp:positionH>
          <wp:positionV relativeFrom="paragraph">
            <wp:posOffset>10020300</wp:posOffset>
          </wp:positionV>
          <wp:extent cx="1367790" cy="520700"/>
          <wp:effectExtent l="0" t="0" r="3810" b="0"/>
          <wp:wrapNone/>
          <wp:docPr id="34" name="Picture 3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0768" behindDoc="1" locked="0" layoutInCell="1" allowOverlap="1" wp14:anchorId="4DDB51C7" wp14:editId="71DD2D5C">
          <wp:simplePos x="0" y="0"/>
          <wp:positionH relativeFrom="column">
            <wp:posOffset>4991100</wp:posOffset>
          </wp:positionH>
          <wp:positionV relativeFrom="paragraph">
            <wp:posOffset>10020300</wp:posOffset>
          </wp:positionV>
          <wp:extent cx="2280920" cy="495300"/>
          <wp:effectExtent l="0" t="0" r="5080" b="0"/>
          <wp:wrapNone/>
          <wp:docPr id="36" name="Picture 36"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1792" behindDoc="0" locked="0" layoutInCell="1" allowOverlap="1" wp14:anchorId="4D221C1B" wp14:editId="309D110D">
              <wp:simplePos x="0" y="0"/>
              <wp:positionH relativeFrom="column">
                <wp:posOffset>381000</wp:posOffset>
              </wp:positionH>
              <wp:positionV relativeFrom="paragraph">
                <wp:posOffset>9804400</wp:posOffset>
              </wp:positionV>
              <wp:extent cx="1435100"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A90E8B"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221C1B" id="_x0000_s1041" type="#_x0000_t202" style="position:absolute;margin-left:30pt;margin-top:772pt;width:113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" fillcolor="window" stroked="f" strokeweight=".5pt">
              <v:path arrowok="t"/>
              <v:textbox>
                <w:txbxContent>
                  <w:p w14:paraId="01A90E8B"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3840" behindDoc="1" locked="0" layoutInCell="1" allowOverlap="1" wp14:anchorId="14A3E004" wp14:editId="6DD5A715">
          <wp:simplePos x="0" y="0"/>
          <wp:positionH relativeFrom="column">
            <wp:posOffset>647700</wp:posOffset>
          </wp:positionH>
          <wp:positionV relativeFrom="paragraph">
            <wp:posOffset>10020300</wp:posOffset>
          </wp:positionV>
          <wp:extent cx="1367790" cy="520700"/>
          <wp:effectExtent l="0" t="0" r="3810" b="0"/>
          <wp:wrapNone/>
          <wp:docPr id="38" name="Picture 3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4864" behindDoc="1" locked="0" layoutInCell="1" allowOverlap="1" wp14:anchorId="3877C239" wp14:editId="6562C644">
          <wp:simplePos x="0" y="0"/>
          <wp:positionH relativeFrom="column">
            <wp:posOffset>4991100</wp:posOffset>
          </wp:positionH>
          <wp:positionV relativeFrom="paragraph">
            <wp:posOffset>10020300</wp:posOffset>
          </wp:positionV>
          <wp:extent cx="2280920" cy="495300"/>
          <wp:effectExtent l="0" t="0" r="5080" b="0"/>
          <wp:wrapNone/>
          <wp:docPr id="39" name="Picture 39"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0" locked="0" layoutInCell="1" allowOverlap="1" wp14:anchorId="195D1C6F" wp14:editId="2418A039">
              <wp:simplePos x="0" y="0"/>
              <wp:positionH relativeFrom="column">
                <wp:posOffset>381000</wp:posOffset>
              </wp:positionH>
              <wp:positionV relativeFrom="paragraph">
                <wp:posOffset>9804400</wp:posOffset>
              </wp:positionV>
              <wp:extent cx="1435100" cy="215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E1EEAD7"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D1C6F" id="_x0000_s1042" type="#_x0000_t202" style="position:absolute;margin-left:30pt;margin-top:772pt;width:11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PD/mpcAgAAuQQAAA4AAAAAAAAAAAAAAAAALgIAAGRycy9lMm9Eb2Mu&#10;eG1sUEsBAi0AFAAGAAgAAAAhALvxinLfAAAADAEAAA8AAAAAAAAAAAAAAAAAtgQAAGRycy9kb3du&#10;cmV2LnhtbFBLBQYAAAAABAAEAPMAAADCBQAAAAA=&#10;" fillcolor="window" stroked="f" strokeweight=".5pt">
              <v:path arrowok="t"/>
              <v:textbox>
                <w:txbxContent>
                  <w:p w14:paraId="7E1EEAD7" w14:textId="77777777" w:rsidR="00914F40" w:rsidRPr="002452ED" w:rsidRDefault="00914F40"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6C77" w14:textId="7F1F67AB" w:rsidR="00914F40" w:rsidRPr="00580B56" w:rsidRDefault="00914F40" w:rsidP="004410C4">
    <w:pPr>
      <w:pStyle w:val="Footer"/>
      <w:tabs>
        <w:tab w:val="clear" w:pos="8640"/>
        <w:tab w:val="right" w:pos="8931"/>
      </w:tabs>
      <w:rPr>
        <w:rFonts w:ascii="Gill Sans MT" w:hAnsi="Gill Sans MT"/>
        <w:sz w:val="22"/>
      </w:rPr>
    </w:pPr>
    <w:r>
      <w:rPr>
        <w:rFonts w:ascii="Gill Sans MT" w:hAnsi="Gill Sans MT"/>
        <w:sz w:val="22"/>
      </w:rPr>
      <w:t>26TEN Communities</w:t>
    </w:r>
    <w:r w:rsidRPr="00580B56">
      <w:rPr>
        <w:rFonts w:ascii="Gill Sans MT" w:hAnsi="Gill Sans MT"/>
        <w:sz w:val="22"/>
      </w:rPr>
      <w:t xml:space="preserve"> Grant</w:t>
    </w:r>
    <w:r>
      <w:rPr>
        <w:rFonts w:ascii="Gill Sans MT" w:hAnsi="Gill Sans MT"/>
        <w:sz w:val="22"/>
      </w:rPr>
      <w:t>s – Information for</w:t>
    </w:r>
    <w:r w:rsidRPr="00580B56">
      <w:rPr>
        <w:rFonts w:ascii="Gill Sans MT" w:hAnsi="Gill Sans MT"/>
        <w:sz w:val="22"/>
      </w:rPr>
      <w:t xml:space="preserve"> Applicants</w:t>
    </w:r>
    <w:r>
      <w:rPr>
        <w:rFonts w:ascii="Gill Sans MT" w:hAnsi="Gill Sans MT"/>
        <w:sz w:val="22"/>
      </w:rPr>
      <w:t xml:space="preserve"> 2019-20</w:t>
    </w:r>
    <w:r w:rsidRPr="00580B56">
      <w:rPr>
        <w:rFonts w:ascii="Gill Sans MT" w:hAnsi="Gill Sans MT"/>
        <w:sz w:val="22"/>
      </w:rPr>
      <w:tab/>
      <w:t xml:space="preserve">Page </w:t>
    </w:r>
    <w:r w:rsidRPr="00580B56">
      <w:rPr>
        <w:rFonts w:ascii="Gill Sans MT" w:hAnsi="Gill Sans MT"/>
        <w:bCs/>
        <w:sz w:val="22"/>
      </w:rPr>
      <w:fldChar w:fldCharType="begin"/>
    </w:r>
    <w:r w:rsidRPr="00580B56">
      <w:rPr>
        <w:rFonts w:ascii="Gill Sans MT" w:hAnsi="Gill Sans MT"/>
        <w:bCs/>
        <w:sz w:val="22"/>
      </w:rPr>
      <w:instrText xml:space="preserve"> PAGE  \* Arabic  \* MERGEFORMAT </w:instrText>
    </w:r>
    <w:r w:rsidRPr="00580B56">
      <w:rPr>
        <w:rFonts w:ascii="Gill Sans MT" w:hAnsi="Gill Sans MT"/>
        <w:bCs/>
        <w:sz w:val="22"/>
      </w:rPr>
      <w:fldChar w:fldCharType="separate"/>
    </w:r>
    <w:r w:rsidR="00BE1C87">
      <w:rPr>
        <w:rFonts w:ascii="Gill Sans MT" w:hAnsi="Gill Sans MT"/>
        <w:bCs/>
        <w:noProof/>
        <w:sz w:val="22"/>
      </w:rPr>
      <w:t>2</w:t>
    </w:r>
    <w:r w:rsidRPr="00580B56">
      <w:rPr>
        <w:rFonts w:ascii="Gill Sans MT" w:hAnsi="Gill Sans MT"/>
        <w:bCs/>
        <w:sz w:val="22"/>
      </w:rPr>
      <w:fldChar w:fldCharType="end"/>
    </w:r>
    <w:r w:rsidRPr="00580B56">
      <w:rPr>
        <w:rFonts w:ascii="Gill Sans MT" w:hAnsi="Gill Sans MT"/>
        <w:sz w:val="22"/>
      </w:rPr>
      <w:t xml:space="preserve"> of </w:t>
    </w:r>
    <w:r w:rsidRPr="00580B56">
      <w:rPr>
        <w:rFonts w:ascii="Gill Sans MT" w:hAnsi="Gill Sans MT"/>
        <w:bCs/>
        <w:sz w:val="22"/>
      </w:rPr>
      <w:fldChar w:fldCharType="begin"/>
    </w:r>
    <w:r w:rsidRPr="00580B56">
      <w:rPr>
        <w:rFonts w:ascii="Gill Sans MT" w:hAnsi="Gill Sans MT"/>
        <w:bCs/>
        <w:sz w:val="22"/>
      </w:rPr>
      <w:instrText xml:space="preserve"> NUMPAGES  \* Arabic  \* MERGEFORMAT </w:instrText>
    </w:r>
    <w:r w:rsidRPr="00580B56">
      <w:rPr>
        <w:rFonts w:ascii="Gill Sans MT" w:hAnsi="Gill Sans MT"/>
        <w:bCs/>
        <w:sz w:val="22"/>
      </w:rPr>
      <w:fldChar w:fldCharType="separate"/>
    </w:r>
    <w:r w:rsidR="00BE1C87">
      <w:rPr>
        <w:rFonts w:ascii="Gill Sans MT" w:hAnsi="Gill Sans MT"/>
        <w:bCs/>
        <w:noProof/>
        <w:sz w:val="22"/>
      </w:rPr>
      <w:t>18</w:t>
    </w:r>
    <w:r w:rsidRPr="00580B56">
      <w:rPr>
        <w:rFonts w:ascii="Gill Sans MT" w:hAnsi="Gill Sans MT"/>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876FF" w14:textId="77777777" w:rsidR="00B65AF4" w:rsidRDefault="00B65AF4">
      <w:r>
        <w:separator/>
      </w:r>
    </w:p>
  </w:footnote>
  <w:footnote w:type="continuationSeparator" w:id="0">
    <w:p w14:paraId="283190F9" w14:textId="77777777" w:rsidR="00B65AF4" w:rsidRDefault="00B6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876C" w14:textId="20D97D33" w:rsidR="00914F40" w:rsidRDefault="00914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3CCF" w14:textId="52A4D934" w:rsidR="00914F40" w:rsidRDefault="00914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2A15" w14:textId="209F785E" w:rsidR="00914F40" w:rsidRDefault="00914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3C3"/>
    <w:multiLevelType w:val="hybridMultilevel"/>
    <w:tmpl w:val="53044D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5AF3EC8"/>
    <w:multiLevelType w:val="hybridMultilevel"/>
    <w:tmpl w:val="80BC3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15713C"/>
    <w:multiLevelType w:val="hybridMultilevel"/>
    <w:tmpl w:val="C4905822"/>
    <w:lvl w:ilvl="0" w:tplc="9210027E">
      <w:start w:val="1"/>
      <w:numFmt w:val="lowerLetter"/>
      <w:lvlText w:val="%1)"/>
      <w:lvlJc w:val="left"/>
      <w:pPr>
        <w:ind w:left="360" w:hanging="360"/>
      </w:pPr>
      <w:rPr>
        <w:rFonts w:ascii="Gill Sans MT" w:hAnsi="Gill Sans MT"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B6E3673"/>
    <w:multiLevelType w:val="multilevel"/>
    <w:tmpl w:val="30B05A68"/>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46D555B"/>
    <w:multiLevelType w:val="hybridMultilevel"/>
    <w:tmpl w:val="72E437CC"/>
    <w:lvl w:ilvl="0" w:tplc="06986CB4">
      <w:numFmt w:val="bullet"/>
      <w:lvlText w:val=""/>
      <w:lvlJc w:val="left"/>
      <w:pPr>
        <w:ind w:left="465" w:hanging="358"/>
      </w:pPr>
      <w:rPr>
        <w:rFonts w:ascii="Symbol" w:eastAsia="Symbol" w:hAnsi="Symbol" w:cs="Symbol" w:hint="default"/>
        <w:w w:val="100"/>
        <w:sz w:val="21"/>
        <w:szCs w:val="21"/>
        <w:lang w:val="en-GB" w:eastAsia="en-GB" w:bidi="en-GB"/>
      </w:rPr>
    </w:lvl>
    <w:lvl w:ilvl="1" w:tplc="96409B9A">
      <w:numFmt w:val="bullet"/>
      <w:lvlText w:val="•"/>
      <w:lvlJc w:val="left"/>
      <w:pPr>
        <w:ind w:left="754" w:hanging="358"/>
      </w:pPr>
      <w:rPr>
        <w:rFonts w:hint="default"/>
        <w:lang w:val="en-GB" w:eastAsia="en-GB" w:bidi="en-GB"/>
      </w:rPr>
    </w:lvl>
    <w:lvl w:ilvl="2" w:tplc="04742AC2">
      <w:numFmt w:val="bullet"/>
      <w:lvlText w:val="•"/>
      <w:lvlJc w:val="left"/>
      <w:pPr>
        <w:ind w:left="1048" w:hanging="358"/>
      </w:pPr>
      <w:rPr>
        <w:rFonts w:hint="default"/>
        <w:lang w:val="en-GB" w:eastAsia="en-GB" w:bidi="en-GB"/>
      </w:rPr>
    </w:lvl>
    <w:lvl w:ilvl="3" w:tplc="BFB87CDA">
      <w:numFmt w:val="bullet"/>
      <w:lvlText w:val="•"/>
      <w:lvlJc w:val="left"/>
      <w:pPr>
        <w:ind w:left="1343" w:hanging="358"/>
      </w:pPr>
      <w:rPr>
        <w:rFonts w:hint="default"/>
        <w:lang w:val="en-GB" w:eastAsia="en-GB" w:bidi="en-GB"/>
      </w:rPr>
    </w:lvl>
    <w:lvl w:ilvl="4" w:tplc="467A353C">
      <w:numFmt w:val="bullet"/>
      <w:lvlText w:val="•"/>
      <w:lvlJc w:val="left"/>
      <w:pPr>
        <w:ind w:left="1637" w:hanging="358"/>
      </w:pPr>
      <w:rPr>
        <w:rFonts w:hint="default"/>
        <w:lang w:val="en-GB" w:eastAsia="en-GB" w:bidi="en-GB"/>
      </w:rPr>
    </w:lvl>
    <w:lvl w:ilvl="5" w:tplc="CA4E8EA6">
      <w:numFmt w:val="bullet"/>
      <w:lvlText w:val="•"/>
      <w:lvlJc w:val="left"/>
      <w:pPr>
        <w:ind w:left="1932" w:hanging="358"/>
      </w:pPr>
      <w:rPr>
        <w:rFonts w:hint="default"/>
        <w:lang w:val="en-GB" w:eastAsia="en-GB" w:bidi="en-GB"/>
      </w:rPr>
    </w:lvl>
    <w:lvl w:ilvl="6" w:tplc="D8B65B7E">
      <w:numFmt w:val="bullet"/>
      <w:lvlText w:val="•"/>
      <w:lvlJc w:val="left"/>
      <w:pPr>
        <w:ind w:left="2226" w:hanging="358"/>
      </w:pPr>
      <w:rPr>
        <w:rFonts w:hint="default"/>
        <w:lang w:val="en-GB" w:eastAsia="en-GB" w:bidi="en-GB"/>
      </w:rPr>
    </w:lvl>
    <w:lvl w:ilvl="7" w:tplc="770ECD7C">
      <w:numFmt w:val="bullet"/>
      <w:lvlText w:val="•"/>
      <w:lvlJc w:val="left"/>
      <w:pPr>
        <w:ind w:left="2520" w:hanging="358"/>
      </w:pPr>
      <w:rPr>
        <w:rFonts w:hint="default"/>
        <w:lang w:val="en-GB" w:eastAsia="en-GB" w:bidi="en-GB"/>
      </w:rPr>
    </w:lvl>
    <w:lvl w:ilvl="8" w:tplc="C7406A0C">
      <w:numFmt w:val="bullet"/>
      <w:lvlText w:val="•"/>
      <w:lvlJc w:val="left"/>
      <w:pPr>
        <w:ind w:left="2815" w:hanging="358"/>
      </w:pPr>
      <w:rPr>
        <w:rFonts w:hint="default"/>
        <w:lang w:val="en-GB" w:eastAsia="en-GB" w:bidi="en-GB"/>
      </w:rPr>
    </w:lvl>
  </w:abstractNum>
  <w:abstractNum w:abstractNumId="5">
    <w:nsid w:val="1D5C08EB"/>
    <w:multiLevelType w:val="hybridMultilevel"/>
    <w:tmpl w:val="C48C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F67081"/>
    <w:multiLevelType w:val="hybridMultilevel"/>
    <w:tmpl w:val="9F60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E245A0"/>
    <w:multiLevelType w:val="hybridMultilevel"/>
    <w:tmpl w:val="523C2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9B411C7"/>
    <w:multiLevelType w:val="hybridMultilevel"/>
    <w:tmpl w:val="7F06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0521C0"/>
    <w:multiLevelType w:val="hybridMultilevel"/>
    <w:tmpl w:val="0BA2CA9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D537444"/>
    <w:multiLevelType w:val="hybridMultilevel"/>
    <w:tmpl w:val="4A32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5B25DA"/>
    <w:multiLevelType w:val="hybridMultilevel"/>
    <w:tmpl w:val="7B1EB552"/>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2">
    <w:nsid w:val="2DF95CE2"/>
    <w:multiLevelType w:val="hybridMultilevel"/>
    <w:tmpl w:val="96941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B41D1A"/>
    <w:multiLevelType w:val="hybridMultilevel"/>
    <w:tmpl w:val="A85AFA46"/>
    <w:lvl w:ilvl="0" w:tplc="B180E8AC">
      <w:start w:val="1"/>
      <w:numFmt w:val="decimal"/>
      <w:lvlText w:val="%1"/>
      <w:lvlJc w:val="left"/>
      <w:pPr>
        <w:tabs>
          <w:tab w:val="num" w:pos="5039"/>
        </w:tabs>
        <w:ind w:left="503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28405FE"/>
    <w:multiLevelType w:val="multilevel"/>
    <w:tmpl w:val="0E4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73DBD"/>
    <w:multiLevelType w:val="hybridMultilevel"/>
    <w:tmpl w:val="6868F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EB945B0"/>
    <w:multiLevelType w:val="hybridMultilevel"/>
    <w:tmpl w:val="6534D378"/>
    <w:lvl w:ilvl="0" w:tplc="4D62F964">
      <w:numFmt w:val="bullet"/>
      <w:lvlText w:val=""/>
      <w:lvlJc w:val="left"/>
      <w:pPr>
        <w:ind w:left="465" w:hanging="358"/>
      </w:pPr>
      <w:rPr>
        <w:rFonts w:ascii="Symbol" w:eastAsia="Symbol" w:hAnsi="Symbol" w:cs="Symbol" w:hint="default"/>
        <w:w w:val="100"/>
        <w:sz w:val="21"/>
        <w:szCs w:val="21"/>
        <w:lang w:val="en-GB" w:eastAsia="en-GB" w:bidi="en-GB"/>
      </w:rPr>
    </w:lvl>
    <w:lvl w:ilvl="1" w:tplc="147ACEAC">
      <w:numFmt w:val="bullet"/>
      <w:lvlText w:val="•"/>
      <w:lvlJc w:val="left"/>
      <w:pPr>
        <w:ind w:left="754" w:hanging="358"/>
      </w:pPr>
      <w:rPr>
        <w:rFonts w:hint="default"/>
        <w:lang w:val="en-GB" w:eastAsia="en-GB" w:bidi="en-GB"/>
      </w:rPr>
    </w:lvl>
    <w:lvl w:ilvl="2" w:tplc="47342296">
      <w:numFmt w:val="bullet"/>
      <w:lvlText w:val="•"/>
      <w:lvlJc w:val="left"/>
      <w:pPr>
        <w:ind w:left="1048" w:hanging="358"/>
      </w:pPr>
      <w:rPr>
        <w:rFonts w:hint="default"/>
        <w:lang w:val="en-GB" w:eastAsia="en-GB" w:bidi="en-GB"/>
      </w:rPr>
    </w:lvl>
    <w:lvl w:ilvl="3" w:tplc="4C663DB6">
      <w:numFmt w:val="bullet"/>
      <w:lvlText w:val="•"/>
      <w:lvlJc w:val="left"/>
      <w:pPr>
        <w:ind w:left="1343" w:hanging="358"/>
      </w:pPr>
      <w:rPr>
        <w:rFonts w:hint="default"/>
        <w:lang w:val="en-GB" w:eastAsia="en-GB" w:bidi="en-GB"/>
      </w:rPr>
    </w:lvl>
    <w:lvl w:ilvl="4" w:tplc="D73A6E62">
      <w:numFmt w:val="bullet"/>
      <w:lvlText w:val="•"/>
      <w:lvlJc w:val="left"/>
      <w:pPr>
        <w:ind w:left="1637" w:hanging="358"/>
      </w:pPr>
      <w:rPr>
        <w:rFonts w:hint="default"/>
        <w:lang w:val="en-GB" w:eastAsia="en-GB" w:bidi="en-GB"/>
      </w:rPr>
    </w:lvl>
    <w:lvl w:ilvl="5" w:tplc="11FC43DE">
      <w:numFmt w:val="bullet"/>
      <w:lvlText w:val="•"/>
      <w:lvlJc w:val="left"/>
      <w:pPr>
        <w:ind w:left="1932" w:hanging="358"/>
      </w:pPr>
      <w:rPr>
        <w:rFonts w:hint="default"/>
        <w:lang w:val="en-GB" w:eastAsia="en-GB" w:bidi="en-GB"/>
      </w:rPr>
    </w:lvl>
    <w:lvl w:ilvl="6" w:tplc="1DB4E332">
      <w:numFmt w:val="bullet"/>
      <w:lvlText w:val="•"/>
      <w:lvlJc w:val="left"/>
      <w:pPr>
        <w:ind w:left="2226" w:hanging="358"/>
      </w:pPr>
      <w:rPr>
        <w:rFonts w:hint="default"/>
        <w:lang w:val="en-GB" w:eastAsia="en-GB" w:bidi="en-GB"/>
      </w:rPr>
    </w:lvl>
    <w:lvl w:ilvl="7" w:tplc="A04E6B48">
      <w:numFmt w:val="bullet"/>
      <w:lvlText w:val="•"/>
      <w:lvlJc w:val="left"/>
      <w:pPr>
        <w:ind w:left="2520" w:hanging="358"/>
      </w:pPr>
      <w:rPr>
        <w:rFonts w:hint="default"/>
        <w:lang w:val="en-GB" w:eastAsia="en-GB" w:bidi="en-GB"/>
      </w:rPr>
    </w:lvl>
    <w:lvl w:ilvl="8" w:tplc="28CEEE50">
      <w:numFmt w:val="bullet"/>
      <w:lvlText w:val="•"/>
      <w:lvlJc w:val="left"/>
      <w:pPr>
        <w:ind w:left="2815" w:hanging="358"/>
      </w:pPr>
      <w:rPr>
        <w:rFonts w:hint="default"/>
        <w:lang w:val="en-GB" w:eastAsia="en-GB" w:bidi="en-GB"/>
      </w:rPr>
    </w:lvl>
  </w:abstractNum>
  <w:abstractNum w:abstractNumId="17">
    <w:nsid w:val="5498033F"/>
    <w:multiLevelType w:val="hybridMultilevel"/>
    <w:tmpl w:val="85ACA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A3C7D28"/>
    <w:multiLevelType w:val="hybridMultilevel"/>
    <w:tmpl w:val="7000454A"/>
    <w:lvl w:ilvl="0" w:tplc="B6021BE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4A43283"/>
    <w:multiLevelType w:val="hybridMultilevel"/>
    <w:tmpl w:val="97D41FF8"/>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2" w:hanging="360"/>
      </w:pPr>
      <w:rPr>
        <w:rFonts w:ascii="Courier New" w:hAnsi="Courier New" w:cs="Courier New" w:hint="default"/>
      </w:rPr>
    </w:lvl>
    <w:lvl w:ilvl="2" w:tplc="0C090005">
      <w:start w:val="1"/>
      <w:numFmt w:val="bullet"/>
      <w:lvlText w:val=""/>
      <w:lvlJc w:val="left"/>
      <w:pPr>
        <w:ind w:left="558" w:hanging="360"/>
      </w:pPr>
      <w:rPr>
        <w:rFonts w:ascii="Wingdings" w:hAnsi="Wingdings" w:hint="default"/>
      </w:rPr>
    </w:lvl>
    <w:lvl w:ilvl="3" w:tplc="0C090001" w:tentative="1">
      <w:start w:val="1"/>
      <w:numFmt w:val="bullet"/>
      <w:lvlText w:val=""/>
      <w:lvlJc w:val="left"/>
      <w:pPr>
        <w:ind w:left="1278" w:hanging="360"/>
      </w:pPr>
      <w:rPr>
        <w:rFonts w:ascii="Symbol" w:hAnsi="Symbol" w:hint="default"/>
      </w:rPr>
    </w:lvl>
    <w:lvl w:ilvl="4" w:tplc="0C090003" w:tentative="1">
      <w:start w:val="1"/>
      <w:numFmt w:val="bullet"/>
      <w:lvlText w:val="o"/>
      <w:lvlJc w:val="left"/>
      <w:pPr>
        <w:ind w:left="1998" w:hanging="360"/>
      </w:pPr>
      <w:rPr>
        <w:rFonts w:ascii="Courier New" w:hAnsi="Courier New" w:cs="Courier New" w:hint="default"/>
      </w:rPr>
    </w:lvl>
    <w:lvl w:ilvl="5" w:tplc="0C090005" w:tentative="1">
      <w:start w:val="1"/>
      <w:numFmt w:val="bullet"/>
      <w:lvlText w:val=""/>
      <w:lvlJc w:val="left"/>
      <w:pPr>
        <w:ind w:left="2718" w:hanging="360"/>
      </w:pPr>
      <w:rPr>
        <w:rFonts w:ascii="Wingdings" w:hAnsi="Wingdings" w:hint="default"/>
      </w:rPr>
    </w:lvl>
    <w:lvl w:ilvl="6" w:tplc="0C090001" w:tentative="1">
      <w:start w:val="1"/>
      <w:numFmt w:val="bullet"/>
      <w:lvlText w:val=""/>
      <w:lvlJc w:val="left"/>
      <w:pPr>
        <w:ind w:left="3438" w:hanging="360"/>
      </w:pPr>
      <w:rPr>
        <w:rFonts w:ascii="Symbol" w:hAnsi="Symbol" w:hint="default"/>
      </w:rPr>
    </w:lvl>
    <w:lvl w:ilvl="7" w:tplc="0C090003" w:tentative="1">
      <w:start w:val="1"/>
      <w:numFmt w:val="bullet"/>
      <w:lvlText w:val="o"/>
      <w:lvlJc w:val="left"/>
      <w:pPr>
        <w:ind w:left="4158" w:hanging="360"/>
      </w:pPr>
      <w:rPr>
        <w:rFonts w:ascii="Courier New" w:hAnsi="Courier New" w:cs="Courier New" w:hint="default"/>
      </w:rPr>
    </w:lvl>
    <w:lvl w:ilvl="8" w:tplc="0C090005" w:tentative="1">
      <w:start w:val="1"/>
      <w:numFmt w:val="bullet"/>
      <w:lvlText w:val=""/>
      <w:lvlJc w:val="left"/>
      <w:pPr>
        <w:ind w:left="4878" w:hanging="360"/>
      </w:pPr>
      <w:rPr>
        <w:rFonts w:ascii="Wingdings" w:hAnsi="Wingdings" w:hint="default"/>
      </w:rPr>
    </w:lvl>
  </w:abstractNum>
  <w:abstractNum w:abstractNumId="20">
    <w:nsid w:val="6A01734A"/>
    <w:multiLevelType w:val="hybridMultilevel"/>
    <w:tmpl w:val="7590B31A"/>
    <w:lvl w:ilvl="0" w:tplc="867E0F1C">
      <w:numFmt w:val="bullet"/>
      <w:lvlText w:val=""/>
      <w:lvlJc w:val="left"/>
      <w:pPr>
        <w:ind w:left="465" w:hanging="358"/>
      </w:pPr>
      <w:rPr>
        <w:rFonts w:ascii="Symbol" w:eastAsia="Symbol" w:hAnsi="Symbol" w:cs="Symbol" w:hint="default"/>
        <w:w w:val="100"/>
        <w:sz w:val="21"/>
        <w:szCs w:val="21"/>
        <w:lang w:val="en-GB" w:eastAsia="en-GB" w:bidi="en-GB"/>
      </w:rPr>
    </w:lvl>
    <w:lvl w:ilvl="1" w:tplc="22CC3736">
      <w:numFmt w:val="bullet"/>
      <w:lvlText w:val="•"/>
      <w:lvlJc w:val="left"/>
      <w:pPr>
        <w:ind w:left="754" w:hanging="358"/>
      </w:pPr>
      <w:rPr>
        <w:rFonts w:hint="default"/>
        <w:lang w:val="en-GB" w:eastAsia="en-GB" w:bidi="en-GB"/>
      </w:rPr>
    </w:lvl>
    <w:lvl w:ilvl="2" w:tplc="979A673E">
      <w:numFmt w:val="bullet"/>
      <w:lvlText w:val="•"/>
      <w:lvlJc w:val="left"/>
      <w:pPr>
        <w:ind w:left="1048" w:hanging="358"/>
      </w:pPr>
      <w:rPr>
        <w:rFonts w:hint="default"/>
        <w:lang w:val="en-GB" w:eastAsia="en-GB" w:bidi="en-GB"/>
      </w:rPr>
    </w:lvl>
    <w:lvl w:ilvl="3" w:tplc="2EACFF02">
      <w:numFmt w:val="bullet"/>
      <w:lvlText w:val="•"/>
      <w:lvlJc w:val="left"/>
      <w:pPr>
        <w:ind w:left="1343" w:hanging="358"/>
      </w:pPr>
      <w:rPr>
        <w:rFonts w:hint="default"/>
        <w:lang w:val="en-GB" w:eastAsia="en-GB" w:bidi="en-GB"/>
      </w:rPr>
    </w:lvl>
    <w:lvl w:ilvl="4" w:tplc="87C8713C">
      <w:numFmt w:val="bullet"/>
      <w:lvlText w:val="•"/>
      <w:lvlJc w:val="left"/>
      <w:pPr>
        <w:ind w:left="1637" w:hanging="358"/>
      </w:pPr>
      <w:rPr>
        <w:rFonts w:hint="default"/>
        <w:lang w:val="en-GB" w:eastAsia="en-GB" w:bidi="en-GB"/>
      </w:rPr>
    </w:lvl>
    <w:lvl w:ilvl="5" w:tplc="6446561C">
      <w:numFmt w:val="bullet"/>
      <w:lvlText w:val="•"/>
      <w:lvlJc w:val="left"/>
      <w:pPr>
        <w:ind w:left="1932" w:hanging="358"/>
      </w:pPr>
      <w:rPr>
        <w:rFonts w:hint="default"/>
        <w:lang w:val="en-GB" w:eastAsia="en-GB" w:bidi="en-GB"/>
      </w:rPr>
    </w:lvl>
    <w:lvl w:ilvl="6" w:tplc="D92888C4">
      <w:numFmt w:val="bullet"/>
      <w:lvlText w:val="•"/>
      <w:lvlJc w:val="left"/>
      <w:pPr>
        <w:ind w:left="2226" w:hanging="358"/>
      </w:pPr>
      <w:rPr>
        <w:rFonts w:hint="default"/>
        <w:lang w:val="en-GB" w:eastAsia="en-GB" w:bidi="en-GB"/>
      </w:rPr>
    </w:lvl>
    <w:lvl w:ilvl="7" w:tplc="5AEEB01C">
      <w:numFmt w:val="bullet"/>
      <w:lvlText w:val="•"/>
      <w:lvlJc w:val="left"/>
      <w:pPr>
        <w:ind w:left="2520" w:hanging="358"/>
      </w:pPr>
      <w:rPr>
        <w:rFonts w:hint="default"/>
        <w:lang w:val="en-GB" w:eastAsia="en-GB" w:bidi="en-GB"/>
      </w:rPr>
    </w:lvl>
    <w:lvl w:ilvl="8" w:tplc="AE36D75C">
      <w:numFmt w:val="bullet"/>
      <w:lvlText w:val="•"/>
      <w:lvlJc w:val="left"/>
      <w:pPr>
        <w:ind w:left="2815" w:hanging="358"/>
      </w:pPr>
      <w:rPr>
        <w:rFonts w:hint="default"/>
        <w:lang w:val="en-GB" w:eastAsia="en-GB" w:bidi="en-GB"/>
      </w:rPr>
    </w:lvl>
  </w:abstractNum>
  <w:abstractNum w:abstractNumId="21">
    <w:nsid w:val="6C5534F0"/>
    <w:multiLevelType w:val="hybridMultilevel"/>
    <w:tmpl w:val="540E32EC"/>
    <w:lvl w:ilvl="0" w:tplc="F48E7AB2">
      <w:numFmt w:val="bullet"/>
      <w:lvlText w:val=""/>
      <w:lvlJc w:val="left"/>
      <w:pPr>
        <w:ind w:left="465" w:hanging="358"/>
      </w:pPr>
      <w:rPr>
        <w:rFonts w:ascii="Symbol" w:eastAsia="Symbol" w:hAnsi="Symbol" w:cs="Symbol" w:hint="default"/>
        <w:color w:val="FFFFFF"/>
        <w:w w:val="100"/>
        <w:sz w:val="21"/>
        <w:szCs w:val="21"/>
        <w:lang w:val="en-GB" w:eastAsia="en-GB" w:bidi="en-GB"/>
      </w:rPr>
    </w:lvl>
    <w:lvl w:ilvl="1" w:tplc="80AA576E">
      <w:numFmt w:val="bullet"/>
      <w:lvlText w:val="•"/>
      <w:lvlJc w:val="left"/>
      <w:pPr>
        <w:ind w:left="754" w:hanging="358"/>
      </w:pPr>
      <w:rPr>
        <w:rFonts w:hint="default"/>
        <w:lang w:val="en-GB" w:eastAsia="en-GB" w:bidi="en-GB"/>
      </w:rPr>
    </w:lvl>
    <w:lvl w:ilvl="2" w:tplc="8116A43A">
      <w:numFmt w:val="bullet"/>
      <w:lvlText w:val="•"/>
      <w:lvlJc w:val="left"/>
      <w:pPr>
        <w:ind w:left="1048" w:hanging="358"/>
      </w:pPr>
      <w:rPr>
        <w:rFonts w:hint="default"/>
        <w:lang w:val="en-GB" w:eastAsia="en-GB" w:bidi="en-GB"/>
      </w:rPr>
    </w:lvl>
    <w:lvl w:ilvl="3" w:tplc="E6F019BA">
      <w:numFmt w:val="bullet"/>
      <w:lvlText w:val="•"/>
      <w:lvlJc w:val="left"/>
      <w:pPr>
        <w:ind w:left="1343" w:hanging="358"/>
      </w:pPr>
      <w:rPr>
        <w:rFonts w:hint="default"/>
        <w:lang w:val="en-GB" w:eastAsia="en-GB" w:bidi="en-GB"/>
      </w:rPr>
    </w:lvl>
    <w:lvl w:ilvl="4" w:tplc="5964C918">
      <w:numFmt w:val="bullet"/>
      <w:lvlText w:val="•"/>
      <w:lvlJc w:val="left"/>
      <w:pPr>
        <w:ind w:left="1637" w:hanging="358"/>
      </w:pPr>
      <w:rPr>
        <w:rFonts w:hint="default"/>
        <w:lang w:val="en-GB" w:eastAsia="en-GB" w:bidi="en-GB"/>
      </w:rPr>
    </w:lvl>
    <w:lvl w:ilvl="5" w:tplc="54FC97DA">
      <w:numFmt w:val="bullet"/>
      <w:lvlText w:val="•"/>
      <w:lvlJc w:val="left"/>
      <w:pPr>
        <w:ind w:left="1932" w:hanging="358"/>
      </w:pPr>
      <w:rPr>
        <w:rFonts w:hint="default"/>
        <w:lang w:val="en-GB" w:eastAsia="en-GB" w:bidi="en-GB"/>
      </w:rPr>
    </w:lvl>
    <w:lvl w:ilvl="6" w:tplc="00CA9EAC">
      <w:numFmt w:val="bullet"/>
      <w:lvlText w:val="•"/>
      <w:lvlJc w:val="left"/>
      <w:pPr>
        <w:ind w:left="2226" w:hanging="358"/>
      </w:pPr>
      <w:rPr>
        <w:rFonts w:hint="default"/>
        <w:lang w:val="en-GB" w:eastAsia="en-GB" w:bidi="en-GB"/>
      </w:rPr>
    </w:lvl>
    <w:lvl w:ilvl="7" w:tplc="D736C72E">
      <w:numFmt w:val="bullet"/>
      <w:lvlText w:val="•"/>
      <w:lvlJc w:val="left"/>
      <w:pPr>
        <w:ind w:left="2520" w:hanging="358"/>
      </w:pPr>
      <w:rPr>
        <w:rFonts w:hint="default"/>
        <w:lang w:val="en-GB" w:eastAsia="en-GB" w:bidi="en-GB"/>
      </w:rPr>
    </w:lvl>
    <w:lvl w:ilvl="8" w:tplc="BCF48734">
      <w:numFmt w:val="bullet"/>
      <w:lvlText w:val="•"/>
      <w:lvlJc w:val="left"/>
      <w:pPr>
        <w:ind w:left="2815" w:hanging="358"/>
      </w:pPr>
      <w:rPr>
        <w:rFonts w:hint="default"/>
        <w:lang w:val="en-GB" w:eastAsia="en-GB" w:bidi="en-GB"/>
      </w:rPr>
    </w:lvl>
  </w:abstractNum>
  <w:abstractNum w:abstractNumId="22">
    <w:nsid w:val="78355598"/>
    <w:multiLevelType w:val="hybridMultilevel"/>
    <w:tmpl w:val="F86A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8617F70"/>
    <w:multiLevelType w:val="hybridMultilevel"/>
    <w:tmpl w:val="7E04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480748"/>
    <w:multiLevelType w:val="hybridMultilevel"/>
    <w:tmpl w:val="07E63F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9BB4717"/>
    <w:multiLevelType w:val="hybridMultilevel"/>
    <w:tmpl w:val="19E02096"/>
    <w:lvl w:ilvl="0" w:tplc="954C2B1C">
      <w:numFmt w:val="bullet"/>
      <w:lvlText w:val=""/>
      <w:lvlJc w:val="left"/>
      <w:pPr>
        <w:ind w:left="463" w:hanging="358"/>
      </w:pPr>
      <w:rPr>
        <w:rFonts w:ascii="Symbol" w:eastAsia="Symbol" w:hAnsi="Symbol" w:cs="Symbol" w:hint="default"/>
        <w:w w:val="100"/>
        <w:sz w:val="21"/>
        <w:szCs w:val="21"/>
        <w:lang w:val="en-GB" w:eastAsia="en-GB" w:bidi="en-GB"/>
      </w:rPr>
    </w:lvl>
    <w:lvl w:ilvl="1" w:tplc="2862886E">
      <w:numFmt w:val="bullet"/>
      <w:lvlText w:val="•"/>
      <w:lvlJc w:val="left"/>
      <w:pPr>
        <w:ind w:left="754" w:hanging="358"/>
      </w:pPr>
      <w:rPr>
        <w:rFonts w:hint="default"/>
        <w:lang w:val="en-GB" w:eastAsia="en-GB" w:bidi="en-GB"/>
      </w:rPr>
    </w:lvl>
    <w:lvl w:ilvl="2" w:tplc="5318351A">
      <w:numFmt w:val="bullet"/>
      <w:lvlText w:val="•"/>
      <w:lvlJc w:val="left"/>
      <w:pPr>
        <w:ind w:left="1048" w:hanging="358"/>
      </w:pPr>
      <w:rPr>
        <w:rFonts w:hint="default"/>
        <w:lang w:val="en-GB" w:eastAsia="en-GB" w:bidi="en-GB"/>
      </w:rPr>
    </w:lvl>
    <w:lvl w:ilvl="3" w:tplc="9036D84A">
      <w:numFmt w:val="bullet"/>
      <w:lvlText w:val="•"/>
      <w:lvlJc w:val="left"/>
      <w:pPr>
        <w:ind w:left="1342" w:hanging="358"/>
      </w:pPr>
      <w:rPr>
        <w:rFonts w:hint="default"/>
        <w:lang w:val="en-GB" w:eastAsia="en-GB" w:bidi="en-GB"/>
      </w:rPr>
    </w:lvl>
    <w:lvl w:ilvl="4" w:tplc="27D09E22">
      <w:numFmt w:val="bullet"/>
      <w:lvlText w:val="•"/>
      <w:lvlJc w:val="left"/>
      <w:pPr>
        <w:ind w:left="1636" w:hanging="358"/>
      </w:pPr>
      <w:rPr>
        <w:rFonts w:hint="default"/>
        <w:lang w:val="en-GB" w:eastAsia="en-GB" w:bidi="en-GB"/>
      </w:rPr>
    </w:lvl>
    <w:lvl w:ilvl="5" w:tplc="0B18FAF2">
      <w:numFmt w:val="bullet"/>
      <w:lvlText w:val="•"/>
      <w:lvlJc w:val="left"/>
      <w:pPr>
        <w:ind w:left="1930" w:hanging="358"/>
      </w:pPr>
      <w:rPr>
        <w:rFonts w:hint="default"/>
        <w:lang w:val="en-GB" w:eastAsia="en-GB" w:bidi="en-GB"/>
      </w:rPr>
    </w:lvl>
    <w:lvl w:ilvl="6" w:tplc="A6E40C7E">
      <w:numFmt w:val="bullet"/>
      <w:lvlText w:val="•"/>
      <w:lvlJc w:val="left"/>
      <w:pPr>
        <w:ind w:left="2224" w:hanging="358"/>
      </w:pPr>
      <w:rPr>
        <w:rFonts w:hint="default"/>
        <w:lang w:val="en-GB" w:eastAsia="en-GB" w:bidi="en-GB"/>
      </w:rPr>
    </w:lvl>
    <w:lvl w:ilvl="7" w:tplc="8F32F250">
      <w:numFmt w:val="bullet"/>
      <w:lvlText w:val="•"/>
      <w:lvlJc w:val="left"/>
      <w:pPr>
        <w:ind w:left="2518" w:hanging="358"/>
      </w:pPr>
      <w:rPr>
        <w:rFonts w:hint="default"/>
        <w:lang w:val="en-GB" w:eastAsia="en-GB" w:bidi="en-GB"/>
      </w:rPr>
    </w:lvl>
    <w:lvl w:ilvl="8" w:tplc="7C984714">
      <w:numFmt w:val="bullet"/>
      <w:lvlText w:val="•"/>
      <w:lvlJc w:val="left"/>
      <w:pPr>
        <w:ind w:left="2812" w:hanging="358"/>
      </w:pPr>
      <w:rPr>
        <w:rFonts w:hint="default"/>
        <w:lang w:val="en-GB" w:eastAsia="en-GB" w:bidi="en-GB"/>
      </w:rPr>
    </w:lvl>
  </w:abstractNum>
  <w:abstractNum w:abstractNumId="26">
    <w:nsid w:val="7A3D5130"/>
    <w:multiLevelType w:val="hybridMultilevel"/>
    <w:tmpl w:val="C7F23FCA"/>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num w:numId="1">
    <w:abstractNumId w:val="1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4"/>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10"/>
  </w:num>
  <w:num w:numId="12">
    <w:abstractNumId w:val="5"/>
  </w:num>
  <w:num w:numId="13">
    <w:abstractNumId w:val="26"/>
  </w:num>
  <w:num w:numId="14">
    <w:abstractNumId w:val="2"/>
  </w:num>
  <w:num w:numId="15">
    <w:abstractNumId w:val="0"/>
  </w:num>
  <w:num w:numId="16">
    <w:abstractNumId w:val="17"/>
  </w:num>
  <w:num w:numId="17">
    <w:abstractNumId w:val="8"/>
  </w:num>
  <w:num w:numId="18">
    <w:abstractNumId w:val="14"/>
  </w:num>
  <w:num w:numId="19">
    <w:abstractNumId w:val="18"/>
  </w:num>
  <w:num w:numId="20">
    <w:abstractNumId w:val="23"/>
  </w:num>
  <w:num w:numId="21">
    <w:abstractNumId w:val="6"/>
  </w:num>
  <w:num w:numId="22">
    <w:abstractNumId w:val="3"/>
  </w:num>
  <w:num w:numId="23">
    <w:abstractNumId w:val="16"/>
  </w:num>
  <w:num w:numId="24">
    <w:abstractNumId w:val="25"/>
  </w:num>
  <w:num w:numId="25">
    <w:abstractNumId w:val="4"/>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wMDU1NbA0tQRSFko6SsGpxcWZ+XkgBSa1AKJ4JpEsAAAA"/>
    <w:docVar w:name="dgnword-docGUID" w:val="{DED0F27C-FDB2-4A8B-BFE1-B5DCF07DD3A6}"/>
    <w:docVar w:name="dgnword-eventsink" w:val="645082912"/>
  </w:docVars>
  <w:rsids>
    <w:rsidRoot w:val="00090E81"/>
    <w:rsid w:val="0000059D"/>
    <w:rsid w:val="00020BA6"/>
    <w:rsid w:val="00021BA7"/>
    <w:rsid w:val="000266CC"/>
    <w:rsid w:val="0004707C"/>
    <w:rsid w:val="0005178A"/>
    <w:rsid w:val="00061F32"/>
    <w:rsid w:val="00063ABA"/>
    <w:rsid w:val="00071F79"/>
    <w:rsid w:val="00081382"/>
    <w:rsid w:val="0008250E"/>
    <w:rsid w:val="00087E3D"/>
    <w:rsid w:val="00090537"/>
    <w:rsid w:val="00090E81"/>
    <w:rsid w:val="00093A7F"/>
    <w:rsid w:val="00096910"/>
    <w:rsid w:val="000D04DA"/>
    <w:rsid w:val="000D620F"/>
    <w:rsid w:val="000D7A3F"/>
    <w:rsid w:val="000E3F82"/>
    <w:rsid w:val="000F6050"/>
    <w:rsid w:val="000F710B"/>
    <w:rsid w:val="001121B9"/>
    <w:rsid w:val="00113A29"/>
    <w:rsid w:val="001278F5"/>
    <w:rsid w:val="00146836"/>
    <w:rsid w:val="00153D9E"/>
    <w:rsid w:val="0016054C"/>
    <w:rsid w:val="00164F61"/>
    <w:rsid w:val="00172669"/>
    <w:rsid w:val="001A57CB"/>
    <w:rsid w:val="001A5B19"/>
    <w:rsid w:val="002043C1"/>
    <w:rsid w:val="002216C5"/>
    <w:rsid w:val="002368F8"/>
    <w:rsid w:val="002452ED"/>
    <w:rsid w:val="002B504A"/>
    <w:rsid w:val="002C2316"/>
    <w:rsid w:val="002C5F06"/>
    <w:rsid w:val="002D2AAF"/>
    <w:rsid w:val="002E15F0"/>
    <w:rsid w:val="0030685E"/>
    <w:rsid w:val="003171FF"/>
    <w:rsid w:val="00320B68"/>
    <w:rsid w:val="00336F81"/>
    <w:rsid w:val="00346667"/>
    <w:rsid w:val="00361279"/>
    <w:rsid w:val="00363C68"/>
    <w:rsid w:val="003804CD"/>
    <w:rsid w:val="00381609"/>
    <w:rsid w:val="00392A6F"/>
    <w:rsid w:val="0039371C"/>
    <w:rsid w:val="003B42C1"/>
    <w:rsid w:val="003C26A4"/>
    <w:rsid w:val="003D5C2C"/>
    <w:rsid w:val="003D7729"/>
    <w:rsid w:val="004271C0"/>
    <w:rsid w:val="00437304"/>
    <w:rsid w:val="004410C4"/>
    <w:rsid w:val="00445505"/>
    <w:rsid w:val="00452607"/>
    <w:rsid w:val="00453812"/>
    <w:rsid w:val="004671E2"/>
    <w:rsid w:val="00480C5E"/>
    <w:rsid w:val="0048136F"/>
    <w:rsid w:val="00483FCC"/>
    <w:rsid w:val="004B352B"/>
    <w:rsid w:val="004B3A4F"/>
    <w:rsid w:val="004C1665"/>
    <w:rsid w:val="004E2960"/>
    <w:rsid w:val="004E5147"/>
    <w:rsid w:val="00501411"/>
    <w:rsid w:val="00516F2D"/>
    <w:rsid w:val="00537AE2"/>
    <w:rsid w:val="0056759D"/>
    <w:rsid w:val="00573084"/>
    <w:rsid w:val="00580B56"/>
    <w:rsid w:val="005839FB"/>
    <w:rsid w:val="00596358"/>
    <w:rsid w:val="005A1C69"/>
    <w:rsid w:val="005A5A4D"/>
    <w:rsid w:val="005A62FA"/>
    <w:rsid w:val="005B1BD5"/>
    <w:rsid w:val="005B1C08"/>
    <w:rsid w:val="005B1FDA"/>
    <w:rsid w:val="005C2611"/>
    <w:rsid w:val="005C75CC"/>
    <w:rsid w:val="005E0885"/>
    <w:rsid w:val="005E7443"/>
    <w:rsid w:val="005F4E04"/>
    <w:rsid w:val="00607F24"/>
    <w:rsid w:val="0063542B"/>
    <w:rsid w:val="0064591E"/>
    <w:rsid w:val="00657A1D"/>
    <w:rsid w:val="006744BB"/>
    <w:rsid w:val="006806AC"/>
    <w:rsid w:val="00697CB0"/>
    <w:rsid w:val="006A1A89"/>
    <w:rsid w:val="006A5F2F"/>
    <w:rsid w:val="006B32C9"/>
    <w:rsid w:val="006B3363"/>
    <w:rsid w:val="006B56F6"/>
    <w:rsid w:val="006C3CB9"/>
    <w:rsid w:val="006C7D63"/>
    <w:rsid w:val="006D189B"/>
    <w:rsid w:val="006E06EC"/>
    <w:rsid w:val="00703431"/>
    <w:rsid w:val="00717AD8"/>
    <w:rsid w:val="0072303E"/>
    <w:rsid w:val="00723D63"/>
    <w:rsid w:val="00763DFF"/>
    <w:rsid w:val="007667CB"/>
    <w:rsid w:val="007754BB"/>
    <w:rsid w:val="00794F51"/>
    <w:rsid w:val="007A5422"/>
    <w:rsid w:val="007B7497"/>
    <w:rsid w:val="007C5F0E"/>
    <w:rsid w:val="007D0A6A"/>
    <w:rsid w:val="007D2B4D"/>
    <w:rsid w:val="007E1648"/>
    <w:rsid w:val="007E55A8"/>
    <w:rsid w:val="007E5AC0"/>
    <w:rsid w:val="007F60C0"/>
    <w:rsid w:val="008109F8"/>
    <w:rsid w:val="00826E2B"/>
    <w:rsid w:val="00833AAC"/>
    <w:rsid w:val="008505D7"/>
    <w:rsid w:val="00850B33"/>
    <w:rsid w:val="00866D4C"/>
    <w:rsid w:val="008865D3"/>
    <w:rsid w:val="00886FC8"/>
    <w:rsid w:val="008A6B88"/>
    <w:rsid w:val="008B1976"/>
    <w:rsid w:val="008B48C9"/>
    <w:rsid w:val="008C10C5"/>
    <w:rsid w:val="008C3E0B"/>
    <w:rsid w:val="008D5C32"/>
    <w:rsid w:val="00905E89"/>
    <w:rsid w:val="00907031"/>
    <w:rsid w:val="0091486B"/>
    <w:rsid w:val="00914F40"/>
    <w:rsid w:val="009231E6"/>
    <w:rsid w:val="00923A6C"/>
    <w:rsid w:val="0093047B"/>
    <w:rsid w:val="00935173"/>
    <w:rsid w:val="009370C4"/>
    <w:rsid w:val="009437BF"/>
    <w:rsid w:val="00952B47"/>
    <w:rsid w:val="0095576B"/>
    <w:rsid w:val="00961E9D"/>
    <w:rsid w:val="0096213A"/>
    <w:rsid w:val="009A3AAB"/>
    <w:rsid w:val="009A7699"/>
    <w:rsid w:val="009B6EEB"/>
    <w:rsid w:val="009C3979"/>
    <w:rsid w:val="009C4875"/>
    <w:rsid w:val="009C7EAC"/>
    <w:rsid w:val="009D1CD9"/>
    <w:rsid w:val="009D66A7"/>
    <w:rsid w:val="009E28FF"/>
    <w:rsid w:val="009E38BE"/>
    <w:rsid w:val="009F1FA7"/>
    <w:rsid w:val="009F5D7E"/>
    <w:rsid w:val="009F6A04"/>
    <w:rsid w:val="00A02173"/>
    <w:rsid w:val="00A1391C"/>
    <w:rsid w:val="00A27DEA"/>
    <w:rsid w:val="00A42A2F"/>
    <w:rsid w:val="00A44377"/>
    <w:rsid w:val="00A52C14"/>
    <w:rsid w:val="00A54752"/>
    <w:rsid w:val="00A735D7"/>
    <w:rsid w:val="00A770E8"/>
    <w:rsid w:val="00A80F7D"/>
    <w:rsid w:val="00A83BFE"/>
    <w:rsid w:val="00A856B2"/>
    <w:rsid w:val="00AA5E64"/>
    <w:rsid w:val="00AB0B9C"/>
    <w:rsid w:val="00AB488A"/>
    <w:rsid w:val="00AB58BF"/>
    <w:rsid w:val="00AC7AB3"/>
    <w:rsid w:val="00AE7B4B"/>
    <w:rsid w:val="00B00D50"/>
    <w:rsid w:val="00B205BF"/>
    <w:rsid w:val="00B21275"/>
    <w:rsid w:val="00B276C3"/>
    <w:rsid w:val="00B3239A"/>
    <w:rsid w:val="00B535BC"/>
    <w:rsid w:val="00B65AF4"/>
    <w:rsid w:val="00B76832"/>
    <w:rsid w:val="00B836E3"/>
    <w:rsid w:val="00B84320"/>
    <w:rsid w:val="00B8741D"/>
    <w:rsid w:val="00B90DA4"/>
    <w:rsid w:val="00BB3EA8"/>
    <w:rsid w:val="00BD0B80"/>
    <w:rsid w:val="00BE0753"/>
    <w:rsid w:val="00BE1C87"/>
    <w:rsid w:val="00BF64C9"/>
    <w:rsid w:val="00C056DE"/>
    <w:rsid w:val="00C403DB"/>
    <w:rsid w:val="00C76EBE"/>
    <w:rsid w:val="00C81061"/>
    <w:rsid w:val="00CA2793"/>
    <w:rsid w:val="00CB063D"/>
    <w:rsid w:val="00CB6932"/>
    <w:rsid w:val="00CF52AD"/>
    <w:rsid w:val="00D208B6"/>
    <w:rsid w:val="00D46D9A"/>
    <w:rsid w:val="00D60EF7"/>
    <w:rsid w:val="00D62177"/>
    <w:rsid w:val="00D621E8"/>
    <w:rsid w:val="00D70D27"/>
    <w:rsid w:val="00D722FD"/>
    <w:rsid w:val="00D750B4"/>
    <w:rsid w:val="00D90033"/>
    <w:rsid w:val="00D95F5C"/>
    <w:rsid w:val="00D96955"/>
    <w:rsid w:val="00DC4E8D"/>
    <w:rsid w:val="00DE1EBD"/>
    <w:rsid w:val="00DE3815"/>
    <w:rsid w:val="00DE5026"/>
    <w:rsid w:val="00DF7B99"/>
    <w:rsid w:val="00E23E5F"/>
    <w:rsid w:val="00E3242E"/>
    <w:rsid w:val="00E463B8"/>
    <w:rsid w:val="00E53974"/>
    <w:rsid w:val="00E54FCE"/>
    <w:rsid w:val="00E66E51"/>
    <w:rsid w:val="00E75D21"/>
    <w:rsid w:val="00E852D0"/>
    <w:rsid w:val="00E90A6A"/>
    <w:rsid w:val="00E91219"/>
    <w:rsid w:val="00EB0F80"/>
    <w:rsid w:val="00EB1A1A"/>
    <w:rsid w:val="00EC0CC9"/>
    <w:rsid w:val="00EC4215"/>
    <w:rsid w:val="00EE2C01"/>
    <w:rsid w:val="00EE3D6A"/>
    <w:rsid w:val="00F01E1D"/>
    <w:rsid w:val="00F31AD6"/>
    <w:rsid w:val="00F433C2"/>
    <w:rsid w:val="00F43D35"/>
    <w:rsid w:val="00F648B1"/>
    <w:rsid w:val="00F93FFB"/>
    <w:rsid w:val="00F953BA"/>
    <w:rsid w:val="00FA2BA0"/>
    <w:rsid w:val="00FA6FE3"/>
    <w:rsid w:val="00FC01BE"/>
    <w:rsid w:val="00FC3913"/>
    <w:rsid w:val="00FD5973"/>
    <w:rsid w:val="00FE13A4"/>
    <w:rsid w:val="00FF3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61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3D"/>
    <w:rPr>
      <w:sz w:val="24"/>
      <w:szCs w:val="24"/>
      <w:lang w:eastAsia="en-US"/>
    </w:rPr>
  </w:style>
  <w:style w:type="paragraph" w:styleId="Heading1">
    <w:name w:val="heading 1"/>
    <w:basedOn w:val="Normal"/>
    <w:next w:val="Normal"/>
    <w:link w:val="Heading1Char"/>
    <w:uiPriority w:val="9"/>
    <w:qFormat/>
    <w:rsid w:val="00BB3E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905E89"/>
    <w:pPr>
      <w:tabs>
        <w:tab w:val="left" w:pos="440"/>
        <w:tab w:val="right" w:leader="dot" w:pos="9010"/>
      </w:tabs>
      <w:spacing w:line="360" w:lineRule="auto"/>
    </w:p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link w:val="ListParagraphChar"/>
    <w:uiPriority w:val="34"/>
    <w:qFormat/>
    <w:rsid w:val="002B504A"/>
    <w:pPr>
      <w:ind w:left="720"/>
      <w:contextualSpacing/>
    </w:pPr>
  </w:style>
  <w:style w:type="character" w:customStyle="1" w:styleId="HeaderChar">
    <w:name w:val="Header Char"/>
    <w:basedOn w:val="DefaultParagraphFont"/>
    <w:link w:val="Header"/>
    <w:uiPriority w:val="99"/>
    <w:rsid w:val="00E53974"/>
    <w:rPr>
      <w:sz w:val="24"/>
      <w:szCs w:val="24"/>
      <w:lang w:eastAsia="en-US"/>
    </w:rPr>
  </w:style>
  <w:style w:type="character" w:customStyle="1" w:styleId="Heading1Char">
    <w:name w:val="Heading 1 Char"/>
    <w:basedOn w:val="DefaultParagraphFont"/>
    <w:link w:val="Heading1"/>
    <w:uiPriority w:val="9"/>
    <w:rsid w:val="00BB3EA8"/>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BB3E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A8"/>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697CB0"/>
    <w:rPr>
      <w:sz w:val="24"/>
      <w:szCs w:val="24"/>
      <w:lang w:eastAsia="en-US"/>
    </w:rPr>
  </w:style>
  <w:style w:type="paragraph" w:styleId="BodyText">
    <w:name w:val="Body Text"/>
    <w:basedOn w:val="Normal"/>
    <w:link w:val="BodyTextChar"/>
    <w:uiPriority w:val="1"/>
    <w:qFormat/>
    <w:rsid w:val="0048136F"/>
    <w:pPr>
      <w:widowControl w:val="0"/>
      <w:autoSpaceDE w:val="0"/>
      <w:autoSpaceDN w:val="0"/>
      <w:spacing w:before="116"/>
      <w:ind w:left="112"/>
      <w:jc w:val="both"/>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48136F"/>
    <w:rPr>
      <w:rFonts w:ascii="Calibri" w:eastAsia="Calibri" w:hAnsi="Calibri" w:cs="Calibri"/>
      <w:sz w:val="24"/>
      <w:szCs w:val="24"/>
      <w:lang w:val="en-GB" w:eastAsia="en-GB" w:bidi="en-GB"/>
    </w:rPr>
  </w:style>
  <w:style w:type="paragraph" w:customStyle="1" w:styleId="TableParagraph">
    <w:name w:val="Table Paragraph"/>
    <w:basedOn w:val="Normal"/>
    <w:uiPriority w:val="1"/>
    <w:qFormat/>
    <w:rsid w:val="0048136F"/>
    <w:pPr>
      <w:widowControl w:val="0"/>
      <w:autoSpaceDE w:val="0"/>
      <w:autoSpaceDN w:val="0"/>
    </w:pPr>
    <w:rPr>
      <w:rFonts w:ascii="Calibri" w:eastAsia="Calibri" w:hAnsi="Calibri" w:cs="Calibr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3D"/>
    <w:rPr>
      <w:sz w:val="24"/>
      <w:szCs w:val="24"/>
      <w:lang w:eastAsia="en-US"/>
    </w:rPr>
  </w:style>
  <w:style w:type="paragraph" w:styleId="Heading1">
    <w:name w:val="heading 1"/>
    <w:basedOn w:val="Normal"/>
    <w:next w:val="Normal"/>
    <w:link w:val="Heading1Char"/>
    <w:uiPriority w:val="9"/>
    <w:qFormat/>
    <w:rsid w:val="00BB3E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905E89"/>
    <w:pPr>
      <w:tabs>
        <w:tab w:val="left" w:pos="440"/>
        <w:tab w:val="right" w:leader="dot" w:pos="9010"/>
      </w:tabs>
      <w:spacing w:line="360" w:lineRule="auto"/>
    </w:p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link w:val="ListParagraphChar"/>
    <w:uiPriority w:val="34"/>
    <w:qFormat/>
    <w:rsid w:val="002B504A"/>
    <w:pPr>
      <w:ind w:left="720"/>
      <w:contextualSpacing/>
    </w:pPr>
  </w:style>
  <w:style w:type="character" w:customStyle="1" w:styleId="HeaderChar">
    <w:name w:val="Header Char"/>
    <w:basedOn w:val="DefaultParagraphFont"/>
    <w:link w:val="Header"/>
    <w:uiPriority w:val="99"/>
    <w:rsid w:val="00E53974"/>
    <w:rPr>
      <w:sz w:val="24"/>
      <w:szCs w:val="24"/>
      <w:lang w:eastAsia="en-US"/>
    </w:rPr>
  </w:style>
  <w:style w:type="character" w:customStyle="1" w:styleId="Heading1Char">
    <w:name w:val="Heading 1 Char"/>
    <w:basedOn w:val="DefaultParagraphFont"/>
    <w:link w:val="Heading1"/>
    <w:uiPriority w:val="9"/>
    <w:rsid w:val="00BB3EA8"/>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BB3E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A8"/>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697CB0"/>
    <w:rPr>
      <w:sz w:val="24"/>
      <w:szCs w:val="24"/>
      <w:lang w:eastAsia="en-US"/>
    </w:rPr>
  </w:style>
  <w:style w:type="paragraph" w:styleId="BodyText">
    <w:name w:val="Body Text"/>
    <w:basedOn w:val="Normal"/>
    <w:link w:val="BodyTextChar"/>
    <w:uiPriority w:val="1"/>
    <w:qFormat/>
    <w:rsid w:val="0048136F"/>
    <w:pPr>
      <w:widowControl w:val="0"/>
      <w:autoSpaceDE w:val="0"/>
      <w:autoSpaceDN w:val="0"/>
      <w:spacing w:before="116"/>
      <w:ind w:left="112"/>
      <w:jc w:val="both"/>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48136F"/>
    <w:rPr>
      <w:rFonts w:ascii="Calibri" w:eastAsia="Calibri" w:hAnsi="Calibri" w:cs="Calibri"/>
      <w:sz w:val="24"/>
      <w:szCs w:val="24"/>
      <w:lang w:val="en-GB" w:eastAsia="en-GB" w:bidi="en-GB"/>
    </w:rPr>
  </w:style>
  <w:style w:type="paragraph" w:customStyle="1" w:styleId="TableParagraph">
    <w:name w:val="Table Paragraph"/>
    <w:basedOn w:val="Normal"/>
    <w:uiPriority w:val="1"/>
    <w:qFormat/>
    <w:rsid w:val="0048136F"/>
    <w:pPr>
      <w:widowControl w:val="0"/>
      <w:autoSpaceDE w:val="0"/>
      <w:autoSpaceDN w:val="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8112">
      <w:bodyDiv w:val="1"/>
      <w:marLeft w:val="0"/>
      <w:marRight w:val="0"/>
      <w:marTop w:val="0"/>
      <w:marBottom w:val="0"/>
      <w:divBdr>
        <w:top w:val="none" w:sz="0" w:space="0" w:color="auto"/>
        <w:left w:val="none" w:sz="0" w:space="0" w:color="auto"/>
        <w:bottom w:val="none" w:sz="0" w:space="0" w:color="auto"/>
        <w:right w:val="none" w:sz="0" w:space="0" w:color="auto"/>
      </w:divBdr>
    </w:div>
    <w:div w:id="4221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rants@26TEN.tas.gov.au" TargetMode="External"/><Relationship Id="rId26" Type="http://schemas.openxmlformats.org/officeDocument/2006/relationships/hyperlink" Target="mailto:grants@26TEN.tas.gov.au" TargetMode="External"/><Relationship Id="rId3" Type="http://schemas.openxmlformats.org/officeDocument/2006/relationships/customXml" Target="../customXml/item3.xml"/><Relationship Id="rId21" Type="http://schemas.openxmlformats.org/officeDocument/2006/relationships/hyperlink" Target="http://www.collaborationforimpact.com/collective-impac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26ten.tas.gov.au" TargetMode="External"/><Relationship Id="rId25" Type="http://schemas.openxmlformats.org/officeDocument/2006/relationships/hyperlink" Target="http://www.ausgoal.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grants@26TEN.tas.gov.au" TargetMode="External"/><Relationship Id="rId20" Type="http://schemas.openxmlformats.org/officeDocument/2006/relationships/hyperlink" Target="https://26ten.smartygrants.com.au/" TargetMode="External"/><Relationship Id="rId29" Type="http://schemas.openxmlformats.org/officeDocument/2006/relationships/hyperlink" Target="http://www.26ten.ta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creativecommons.org/licenses/by/4.0/"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26ten.smartygrants.com.au" TargetMode="External"/><Relationship Id="rId23" Type="http://schemas.openxmlformats.org/officeDocument/2006/relationships/hyperlink" Target="http://26ten.tas.gov.au/" TargetMode="External"/><Relationship Id="rId28" Type="http://schemas.openxmlformats.org/officeDocument/2006/relationships/hyperlink" Target="mailto:grants@26TEN.tas.gov.au" TargetMode="External"/><Relationship Id="rId36"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https://26ten.smartygrants.com.au/2018-1926TENCommuniti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ollaborationforimpact.com/collaborative-approaches/ca-subpage-2/"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A1D8DFAFD62B448154B30DA2AA11DF" ma:contentTypeVersion="1" ma:contentTypeDescription="Create a new document." ma:contentTypeScope="" ma:versionID="f50ee84aa51418a271a4afaaa98d96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2.xml><?xml version="1.0" encoding="utf-8"?>
<ds:datastoreItem xmlns:ds="http://schemas.openxmlformats.org/officeDocument/2006/customXml" ds:itemID="{DA013F10-43C8-4203-B792-DE1C626099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4.xml><?xml version="1.0" encoding="utf-8"?>
<ds:datastoreItem xmlns:ds="http://schemas.openxmlformats.org/officeDocument/2006/customXml" ds:itemID="{F1D52601-91F2-450B-A00D-CB6C92F0C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7AC0B7-3887-484B-8C5B-44BE5D2E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april.krause</dc:creator>
  <cp:lastModifiedBy>User</cp:lastModifiedBy>
  <cp:revision>4</cp:revision>
  <cp:lastPrinted>2019-10-18T01:55:00Z</cp:lastPrinted>
  <dcterms:created xsi:type="dcterms:W3CDTF">2019-10-16T03:22:00Z</dcterms:created>
  <dcterms:modified xsi:type="dcterms:W3CDTF">2019-10-18T01:56:00Z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0x01010065A1D8DFAFD62B448154B30DA2AA11DF</vt:lpwstr>
  </property>
</Properties>
</file>